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E2E" w:rsidRPr="0039329C" w:rsidRDefault="0039329C" w:rsidP="00A557E7">
      <w:pPr>
        <w:spacing w:line="240" w:lineRule="auto"/>
        <w:jc w:val="center"/>
        <w:rPr>
          <w:rFonts w:ascii="Bookman Old Style" w:hAnsi="Bookman Old Style"/>
          <w:b/>
          <w:i/>
          <w:sz w:val="50"/>
          <w:szCs w:val="50"/>
        </w:rPr>
      </w:pPr>
      <w:r w:rsidRPr="0039329C">
        <w:rPr>
          <w:rFonts w:ascii="Bookman Old Style" w:hAnsi="Bookman Old Style"/>
          <w:b/>
          <w:i/>
          <w:sz w:val="50"/>
          <w:szCs w:val="50"/>
        </w:rPr>
        <w:t>Residents’ Rights 2011</w:t>
      </w:r>
    </w:p>
    <w:p w:rsidR="0039329C" w:rsidRDefault="0039329C" w:rsidP="00A557E7">
      <w:pPr>
        <w:spacing w:line="240" w:lineRule="auto"/>
        <w:jc w:val="center"/>
        <w:rPr>
          <w:rFonts w:ascii="Bookman Old Style" w:hAnsi="Bookman Old Style"/>
          <w:b/>
          <w:i/>
          <w:sz w:val="40"/>
          <w:szCs w:val="40"/>
          <w:u w:val="single"/>
        </w:rPr>
      </w:pPr>
      <w:r w:rsidRPr="0039329C">
        <w:rPr>
          <w:rFonts w:ascii="Bookman Old Style" w:hAnsi="Bookman Old Style"/>
          <w:b/>
          <w:i/>
          <w:sz w:val="40"/>
          <w:szCs w:val="40"/>
          <w:u w:val="single"/>
        </w:rPr>
        <w:t xml:space="preserve">Opening the Door by Celebrating Relationships </w:t>
      </w:r>
    </w:p>
    <w:p w:rsidR="009D6E35" w:rsidRPr="0039329C" w:rsidRDefault="009D6E35" w:rsidP="00A557E7">
      <w:pPr>
        <w:spacing w:line="240" w:lineRule="auto"/>
        <w:jc w:val="center"/>
        <w:rPr>
          <w:rFonts w:ascii="Bookman Old Style" w:hAnsi="Bookman Old Style"/>
          <w:b/>
          <w:i/>
          <w:sz w:val="40"/>
          <w:szCs w:val="40"/>
          <w:u w:val="single"/>
        </w:rPr>
      </w:pPr>
    </w:p>
    <w:p w:rsidR="0039329C" w:rsidRDefault="0039329C" w:rsidP="00A557E7">
      <w:pPr>
        <w:spacing w:line="240" w:lineRule="auto"/>
        <w:jc w:val="center"/>
        <w:rPr>
          <w:rFonts w:ascii="Bookman Old Style" w:hAnsi="Bookman Old Style"/>
          <w:sz w:val="24"/>
          <w:szCs w:val="24"/>
        </w:rPr>
      </w:pPr>
      <w:r>
        <w:rPr>
          <w:rFonts w:ascii="Bookman Old Style" w:hAnsi="Bookman Old Style"/>
          <w:noProof/>
          <w:sz w:val="24"/>
          <w:szCs w:val="24"/>
        </w:rPr>
        <w:drawing>
          <wp:inline distT="0" distB="0" distL="0" distR="0">
            <wp:extent cx="3189099" cy="2097976"/>
            <wp:effectExtent l="19050" t="19050" r="11301" b="16574"/>
            <wp:docPr id="1" name="Picture 1" descr="C:\Users\McFarland\AppData\Local\Microsoft\Windows\Temporary Internet Files\Content.IE5\Y2UMQXVU\MP90042212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Farland\AppData\Local\Microsoft\Windows\Temporary Internet Files\Content.IE5\Y2UMQXVU\MP900422122[1].jpg"/>
                    <pic:cNvPicPr>
                      <a:picLocks noChangeAspect="1" noChangeArrowheads="1"/>
                    </pic:cNvPicPr>
                  </pic:nvPicPr>
                  <pic:blipFill>
                    <a:blip r:embed="rId8" cstate="print"/>
                    <a:srcRect/>
                    <a:stretch>
                      <a:fillRect/>
                    </a:stretch>
                  </pic:blipFill>
                  <pic:spPr bwMode="auto">
                    <a:xfrm>
                      <a:off x="0" y="0"/>
                      <a:ext cx="3199284" cy="2104676"/>
                    </a:xfrm>
                    <a:prstGeom prst="rect">
                      <a:avLst/>
                    </a:prstGeom>
                    <a:noFill/>
                    <a:ln w="12700">
                      <a:solidFill>
                        <a:schemeClr val="tx1"/>
                      </a:solidFill>
                      <a:miter lim="800000"/>
                      <a:headEnd/>
                      <a:tailEnd/>
                    </a:ln>
                  </pic:spPr>
                </pic:pic>
              </a:graphicData>
            </a:graphic>
          </wp:inline>
        </w:drawing>
      </w:r>
    </w:p>
    <w:p w:rsidR="000B34AD" w:rsidRPr="000B34AD" w:rsidRDefault="000B34AD" w:rsidP="000B34AD">
      <w:pPr>
        <w:tabs>
          <w:tab w:val="left" w:pos="4320"/>
          <w:tab w:val="left" w:pos="6199"/>
        </w:tabs>
        <w:spacing w:line="240" w:lineRule="auto"/>
        <w:jc w:val="center"/>
        <w:rPr>
          <w:rFonts w:ascii="Bookman Old Style" w:hAnsi="Bookman Old Style"/>
          <w:sz w:val="10"/>
          <w:szCs w:val="10"/>
        </w:rPr>
      </w:pPr>
    </w:p>
    <w:p w:rsidR="0051176D" w:rsidRDefault="00B94189" w:rsidP="000B34AD">
      <w:pPr>
        <w:tabs>
          <w:tab w:val="left" w:pos="4320"/>
          <w:tab w:val="left" w:pos="6199"/>
        </w:tabs>
        <w:spacing w:line="240" w:lineRule="auto"/>
        <w:jc w:val="center"/>
        <w:rPr>
          <w:rFonts w:ascii="Bookman Old Style" w:hAnsi="Bookman Old Style"/>
          <w:sz w:val="40"/>
          <w:szCs w:val="40"/>
        </w:rPr>
      </w:pPr>
      <w:r>
        <w:rPr>
          <w:rFonts w:ascii="Bookman Old Style" w:hAnsi="Bookman Old Style"/>
          <w:sz w:val="40"/>
          <w:szCs w:val="40"/>
        </w:rPr>
        <w:t xml:space="preserve">Small Group Discussion </w:t>
      </w:r>
      <w:r w:rsidR="0051176D" w:rsidRPr="003B7958">
        <w:rPr>
          <w:rFonts w:ascii="Bookman Old Style" w:hAnsi="Bookman Old Style"/>
          <w:sz w:val="40"/>
          <w:szCs w:val="40"/>
        </w:rPr>
        <w:t>Training Guide</w:t>
      </w:r>
    </w:p>
    <w:p w:rsidR="000B34AD" w:rsidRPr="000B34AD" w:rsidRDefault="000B34AD" w:rsidP="000B34AD">
      <w:pPr>
        <w:tabs>
          <w:tab w:val="left" w:pos="4320"/>
          <w:tab w:val="left" w:pos="6199"/>
        </w:tabs>
        <w:spacing w:line="240" w:lineRule="auto"/>
        <w:jc w:val="center"/>
        <w:rPr>
          <w:rFonts w:ascii="Bookman Old Style" w:hAnsi="Bookman Old Style"/>
          <w:sz w:val="10"/>
          <w:szCs w:val="10"/>
        </w:rPr>
      </w:pPr>
    </w:p>
    <w:p w:rsidR="006573E6" w:rsidRDefault="000B1D79" w:rsidP="006573E6">
      <w:pPr>
        <w:spacing w:after="0" w:line="360" w:lineRule="auto"/>
        <w:ind w:firstLine="720"/>
        <w:rPr>
          <w:rFonts w:ascii="Bookman Old Style" w:hAnsi="Bookman Old Style"/>
          <w:sz w:val="24"/>
          <w:szCs w:val="24"/>
        </w:rPr>
      </w:pPr>
      <w:r w:rsidRPr="00B94189">
        <w:rPr>
          <w:rFonts w:ascii="Bookman Old Style" w:hAnsi="Bookman Old Style"/>
          <w:sz w:val="24"/>
          <w:szCs w:val="24"/>
        </w:rPr>
        <w:t xml:space="preserve">This </w:t>
      </w:r>
      <w:r w:rsidR="009D6E35" w:rsidRPr="00B94189">
        <w:rPr>
          <w:rFonts w:ascii="Bookman Old Style" w:hAnsi="Bookman Old Style"/>
          <w:sz w:val="24"/>
          <w:szCs w:val="24"/>
        </w:rPr>
        <w:t xml:space="preserve">small group discussion </w:t>
      </w:r>
      <w:r w:rsidRPr="00B94189">
        <w:rPr>
          <w:rFonts w:ascii="Bookman Old Style" w:hAnsi="Bookman Old Style"/>
          <w:sz w:val="24"/>
          <w:szCs w:val="24"/>
        </w:rPr>
        <w:t>activity</w:t>
      </w:r>
      <w:r w:rsidR="009D6E35" w:rsidRPr="00B94189">
        <w:rPr>
          <w:rFonts w:ascii="Bookman Old Style" w:hAnsi="Bookman Old Style"/>
          <w:sz w:val="24"/>
          <w:szCs w:val="24"/>
        </w:rPr>
        <w:t>, often referred to as a learning circle,</w:t>
      </w:r>
      <w:r w:rsidRPr="00B94189">
        <w:rPr>
          <w:rFonts w:ascii="Bookman Old Style" w:hAnsi="Bookman Old Style"/>
          <w:sz w:val="24"/>
          <w:szCs w:val="24"/>
        </w:rPr>
        <w:t xml:space="preserve"> is part of the national effort to celebrate </w:t>
      </w:r>
      <w:r w:rsidR="00B94189" w:rsidRPr="00B94189">
        <w:rPr>
          <w:rFonts w:ascii="Bookman Old Style" w:hAnsi="Bookman Old Style"/>
          <w:sz w:val="24"/>
          <w:szCs w:val="24"/>
        </w:rPr>
        <w:t>Residents’</w:t>
      </w:r>
      <w:r w:rsidRPr="00B94189">
        <w:rPr>
          <w:rFonts w:ascii="Bookman Old Style" w:hAnsi="Bookman Old Style"/>
          <w:sz w:val="24"/>
          <w:szCs w:val="24"/>
        </w:rPr>
        <w:t xml:space="preserve"> Rights </w:t>
      </w:r>
      <w:r w:rsidR="00B94189">
        <w:rPr>
          <w:rFonts w:ascii="Bookman Old Style" w:hAnsi="Bookman Old Style"/>
          <w:sz w:val="24"/>
          <w:szCs w:val="24"/>
        </w:rPr>
        <w:t>during</w:t>
      </w:r>
      <w:r w:rsidRPr="00B94189">
        <w:rPr>
          <w:rFonts w:ascii="Bookman Old Style" w:hAnsi="Bookman Old Style"/>
          <w:sz w:val="24"/>
          <w:szCs w:val="24"/>
        </w:rPr>
        <w:t xml:space="preserve"> the month of October.  </w:t>
      </w:r>
      <w:r w:rsidR="0039329C" w:rsidRPr="00B94189">
        <w:rPr>
          <w:rFonts w:ascii="Bookman Old Style" w:hAnsi="Bookman Old Style"/>
          <w:sz w:val="24"/>
          <w:szCs w:val="24"/>
        </w:rPr>
        <w:t>This is a training</w:t>
      </w:r>
      <w:r w:rsidR="0002334A" w:rsidRPr="00B94189">
        <w:rPr>
          <w:rFonts w:ascii="Bookman Old Style" w:hAnsi="Bookman Old Style"/>
          <w:sz w:val="24"/>
          <w:szCs w:val="24"/>
        </w:rPr>
        <w:t xml:space="preserve"> based</w:t>
      </w:r>
      <w:r w:rsidR="0039329C" w:rsidRPr="00B94189">
        <w:rPr>
          <w:rFonts w:ascii="Bookman Old Style" w:hAnsi="Bookman Old Style"/>
          <w:sz w:val="24"/>
          <w:szCs w:val="24"/>
        </w:rPr>
        <w:t xml:space="preserve"> on the activity, </w:t>
      </w:r>
      <w:r w:rsidR="0039329C" w:rsidRPr="00B94189">
        <w:rPr>
          <w:rFonts w:ascii="Bookman Old Style" w:hAnsi="Bookman Old Style"/>
          <w:i/>
          <w:sz w:val="24"/>
          <w:szCs w:val="24"/>
        </w:rPr>
        <w:t>Opening the Door by Celebrating Relationships</w:t>
      </w:r>
      <w:r w:rsidR="0039329C" w:rsidRPr="00B94189">
        <w:rPr>
          <w:rFonts w:ascii="Bookman Old Style" w:hAnsi="Bookman Old Style"/>
          <w:sz w:val="24"/>
          <w:szCs w:val="24"/>
        </w:rPr>
        <w:t>, created by The National Consumer Voice for Quality Long-Term Care.</w:t>
      </w:r>
    </w:p>
    <w:p w:rsidR="000B1D79" w:rsidRDefault="00B94189" w:rsidP="006573E6">
      <w:pPr>
        <w:spacing w:after="0" w:line="360" w:lineRule="auto"/>
        <w:ind w:firstLine="720"/>
        <w:rPr>
          <w:rFonts w:ascii="Bookman Old Style" w:hAnsi="Bookman Old Style"/>
          <w:sz w:val="24"/>
          <w:szCs w:val="24"/>
        </w:rPr>
      </w:pPr>
      <w:r w:rsidRPr="00B94189">
        <w:rPr>
          <w:rFonts w:ascii="Bookman Old Style" w:hAnsi="Bookman Old Style"/>
          <w:sz w:val="24"/>
          <w:szCs w:val="24"/>
        </w:rPr>
        <w:t>Research shows that supportive relationships are critical to well-being.  Respecting the strengths, preferences and needs of individuals form the foundation for a nurturing community.  This activity engages staff, family and residents in a conversation that identifies each person as unique.</w:t>
      </w:r>
      <w:r>
        <w:rPr>
          <w:rFonts w:ascii="Bookman Old Style" w:hAnsi="Bookman Old Style"/>
          <w:sz w:val="24"/>
          <w:szCs w:val="24"/>
        </w:rPr>
        <w:t xml:space="preserve">  </w:t>
      </w:r>
      <w:r w:rsidR="006573E6">
        <w:rPr>
          <w:rFonts w:ascii="Bookman Old Style" w:hAnsi="Bookman Old Style"/>
          <w:sz w:val="24"/>
          <w:szCs w:val="24"/>
        </w:rPr>
        <w:t xml:space="preserve">It also demonstrates the right to a dignified existence, self-determination, and communication with and access to persons and services inside and outside the facility {483.10}. </w:t>
      </w:r>
    </w:p>
    <w:p w:rsidR="006573E6" w:rsidRPr="00B94189" w:rsidRDefault="006573E6" w:rsidP="006573E6">
      <w:pPr>
        <w:spacing w:after="0" w:line="360" w:lineRule="auto"/>
        <w:ind w:firstLine="720"/>
        <w:rPr>
          <w:rFonts w:ascii="Bookman Old Style" w:hAnsi="Bookman Old Style"/>
          <w:sz w:val="24"/>
          <w:szCs w:val="24"/>
        </w:rPr>
      </w:pPr>
      <w:r>
        <w:rPr>
          <w:rFonts w:ascii="Bookman Old Style" w:hAnsi="Bookman Old Style"/>
          <w:sz w:val="24"/>
          <w:szCs w:val="24"/>
        </w:rPr>
        <w:t xml:space="preserve">Although you will be inviting residents, staff and family members to this activity, it is not necessary that all residents that participate in the activity have a family member present.  What is important is that the recorder takes notes, so that the information that is shared during the discussion may be used by the facility to further </w:t>
      </w:r>
      <w:r w:rsidR="0095080D">
        <w:rPr>
          <w:rFonts w:ascii="Bookman Old Style" w:hAnsi="Bookman Old Style"/>
          <w:sz w:val="24"/>
          <w:szCs w:val="24"/>
        </w:rPr>
        <w:t xml:space="preserve">nurture </w:t>
      </w:r>
      <w:r>
        <w:rPr>
          <w:rFonts w:ascii="Bookman Old Style" w:hAnsi="Bookman Old Style"/>
          <w:sz w:val="24"/>
          <w:szCs w:val="24"/>
        </w:rPr>
        <w:t>healthy relationships.</w:t>
      </w:r>
    </w:p>
    <w:p w:rsidR="0051176D" w:rsidRDefault="000B1D79" w:rsidP="000B1D79">
      <w:pPr>
        <w:rPr>
          <w:rFonts w:ascii="Bookman Old Style" w:hAnsi="Bookman Old Style"/>
          <w:sz w:val="24"/>
          <w:szCs w:val="24"/>
        </w:rPr>
      </w:pPr>
      <w:r>
        <w:rPr>
          <w:rFonts w:ascii="Bookman Old Style" w:hAnsi="Bookman Old Style"/>
          <w:sz w:val="24"/>
          <w:szCs w:val="24"/>
        </w:rPr>
        <w:br w:type="page"/>
      </w:r>
    </w:p>
    <w:p w:rsidR="000B1D79" w:rsidRPr="000B1D79" w:rsidRDefault="000B1D79" w:rsidP="000B1D79">
      <w:pPr>
        <w:rPr>
          <w:rFonts w:ascii="Bookman Old Style" w:hAnsi="Bookman Old Style"/>
          <w:b/>
          <w:sz w:val="24"/>
          <w:szCs w:val="24"/>
          <w:u w:val="single"/>
        </w:rPr>
      </w:pPr>
      <w:r w:rsidRPr="000B1D79">
        <w:rPr>
          <w:rFonts w:ascii="Bookman Old Style" w:hAnsi="Bookman Old Style"/>
          <w:b/>
          <w:sz w:val="24"/>
          <w:szCs w:val="24"/>
          <w:u w:val="single"/>
        </w:rPr>
        <w:lastRenderedPageBreak/>
        <w:t>To Do:</w:t>
      </w:r>
    </w:p>
    <w:p w:rsidR="000B1D79" w:rsidRPr="000B1D79" w:rsidRDefault="000B1D79" w:rsidP="000B1D79">
      <w:pPr>
        <w:pStyle w:val="ListParagraph"/>
        <w:numPr>
          <w:ilvl w:val="0"/>
          <w:numId w:val="12"/>
        </w:numPr>
        <w:spacing w:line="240" w:lineRule="auto"/>
        <w:rPr>
          <w:rFonts w:ascii="Bookman Old Style" w:hAnsi="Bookman Old Style"/>
          <w:sz w:val="24"/>
          <w:szCs w:val="24"/>
        </w:rPr>
      </w:pPr>
      <w:r w:rsidRPr="000B1D79">
        <w:rPr>
          <w:rFonts w:ascii="Bookman Old Style" w:hAnsi="Bookman Old Style"/>
          <w:sz w:val="24"/>
          <w:szCs w:val="24"/>
        </w:rPr>
        <w:t>Read through this material.</w:t>
      </w:r>
      <w:r>
        <w:rPr>
          <w:rFonts w:ascii="Bookman Old Style" w:hAnsi="Bookman Old Style"/>
          <w:sz w:val="24"/>
          <w:szCs w:val="24"/>
        </w:rPr>
        <w:t xml:space="preserve"> </w:t>
      </w:r>
      <w:r w:rsidRPr="000B1D79">
        <w:rPr>
          <w:rFonts w:ascii="Bookman Old Style" w:hAnsi="Bookman Old Style"/>
          <w:sz w:val="24"/>
          <w:szCs w:val="24"/>
        </w:rPr>
        <w:t>The goal is to get a group together and have a conversation</w:t>
      </w:r>
      <w:r>
        <w:rPr>
          <w:rFonts w:ascii="Bookman Old Style" w:hAnsi="Bookman Old Style"/>
          <w:sz w:val="24"/>
          <w:szCs w:val="24"/>
        </w:rPr>
        <w:t xml:space="preserve"> (learning circle)</w:t>
      </w:r>
      <w:r w:rsidRPr="000B1D79">
        <w:rPr>
          <w:rFonts w:ascii="Bookman Old Style" w:hAnsi="Bookman Old Style"/>
          <w:sz w:val="24"/>
          <w:szCs w:val="24"/>
        </w:rPr>
        <w:t xml:space="preserve"> about relationships.</w:t>
      </w:r>
    </w:p>
    <w:p w:rsidR="000B1D79" w:rsidRPr="000B1D79" w:rsidRDefault="000B1D79" w:rsidP="000B1D79">
      <w:pPr>
        <w:pStyle w:val="ListParagraph"/>
        <w:rPr>
          <w:rFonts w:ascii="Bookman Old Style" w:hAnsi="Bookman Old Style"/>
          <w:sz w:val="24"/>
          <w:szCs w:val="24"/>
        </w:rPr>
      </w:pPr>
    </w:p>
    <w:p w:rsidR="000B1D79" w:rsidRDefault="000B1D79" w:rsidP="000B1D79">
      <w:pPr>
        <w:pStyle w:val="ListParagraph"/>
        <w:numPr>
          <w:ilvl w:val="0"/>
          <w:numId w:val="12"/>
        </w:numPr>
        <w:spacing w:line="240" w:lineRule="auto"/>
        <w:rPr>
          <w:rFonts w:ascii="Bookman Old Style" w:hAnsi="Bookman Old Style"/>
          <w:sz w:val="24"/>
          <w:szCs w:val="24"/>
        </w:rPr>
      </w:pPr>
      <w:r>
        <w:rPr>
          <w:rFonts w:ascii="Bookman Old Style" w:hAnsi="Bookman Old Style"/>
          <w:sz w:val="24"/>
          <w:szCs w:val="24"/>
        </w:rPr>
        <w:t xml:space="preserve">Set up an appointment with </w:t>
      </w:r>
      <w:r w:rsidR="004507DE">
        <w:rPr>
          <w:rFonts w:ascii="Bookman Old Style" w:hAnsi="Bookman Old Style"/>
          <w:sz w:val="24"/>
          <w:szCs w:val="24"/>
        </w:rPr>
        <w:t xml:space="preserve">the </w:t>
      </w:r>
      <w:r>
        <w:rPr>
          <w:rFonts w:ascii="Bookman Old Style" w:hAnsi="Bookman Old Style"/>
          <w:sz w:val="24"/>
          <w:szCs w:val="24"/>
        </w:rPr>
        <w:t xml:space="preserve">administrator, social service director or other </w:t>
      </w:r>
      <w:r w:rsidR="009D6E35">
        <w:rPr>
          <w:rFonts w:ascii="Bookman Old Style" w:hAnsi="Bookman Old Style"/>
          <w:sz w:val="24"/>
          <w:szCs w:val="24"/>
        </w:rPr>
        <w:t xml:space="preserve">appropriate </w:t>
      </w:r>
      <w:r>
        <w:rPr>
          <w:rFonts w:ascii="Bookman Old Style" w:hAnsi="Bookman Old Style"/>
          <w:sz w:val="24"/>
          <w:szCs w:val="24"/>
        </w:rPr>
        <w:t xml:space="preserve">facility staff and sit down with him or her and explain </w:t>
      </w:r>
      <w:r w:rsidRPr="000B1D79">
        <w:rPr>
          <w:rFonts w:ascii="Bookman Old Style" w:hAnsi="Bookman Old Style"/>
          <w:sz w:val="24"/>
          <w:szCs w:val="24"/>
        </w:rPr>
        <w:t>what you would li</w:t>
      </w:r>
      <w:r>
        <w:rPr>
          <w:rFonts w:ascii="Bookman Old Style" w:hAnsi="Bookman Old Style"/>
          <w:sz w:val="24"/>
          <w:szCs w:val="24"/>
        </w:rPr>
        <w:t>ke to happen with this activity.</w:t>
      </w:r>
    </w:p>
    <w:p w:rsidR="000B1D79" w:rsidRPr="000B1D79" w:rsidRDefault="000B1D79" w:rsidP="000B1D79">
      <w:pPr>
        <w:pStyle w:val="ListParagraph"/>
        <w:rPr>
          <w:rFonts w:ascii="Bookman Old Style" w:hAnsi="Bookman Old Style"/>
          <w:sz w:val="24"/>
          <w:szCs w:val="24"/>
        </w:rPr>
      </w:pPr>
    </w:p>
    <w:p w:rsidR="000B1D79" w:rsidRDefault="004507DE" w:rsidP="000B1D79">
      <w:pPr>
        <w:pStyle w:val="ListParagraph"/>
        <w:numPr>
          <w:ilvl w:val="0"/>
          <w:numId w:val="12"/>
        </w:numPr>
        <w:spacing w:line="240" w:lineRule="auto"/>
        <w:rPr>
          <w:rFonts w:ascii="Bookman Old Style" w:hAnsi="Bookman Old Style"/>
          <w:sz w:val="24"/>
          <w:szCs w:val="24"/>
        </w:rPr>
      </w:pPr>
      <w:r>
        <w:rPr>
          <w:rFonts w:ascii="Bookman Old Style" w:hAnsi="Bookman Old Style"/>
          <w:sz w:val="24"/>
          <w:szCs w:val="24"/>
        </w:rPr>
        <w:t xml:space="preserve">The administrator or other staff person needs to </w:t>
      </w:r>
      <w:r w:rsidR="000B1D79">
        <w:rPr>
          <w:rFonts w:ascii="Bookman Old Style" w:hAnsi="Bookman Old Style"/>
          <w:sz w:val="24"/>
          <w:szCs w:val="24"/>
        </w:rPr>
        <w:t>s</w:t>
      </w:r>
      <w:r w:rsidR="0002334A" w:rsidRPr="000B1D79">
        <w:rPr>
          <w:rFonts w:ascii="Bookman Old Style" w:hAnsi="Bookman Old Style"/>
          <w:sz w:val="24"/>
          <w:szCs w:val="24"/>
        </w:rPr>
        <w:t xml:space="preserve">elect a </w:t>
      </w:r>
      <w:r w:rsidRPr="000B1D79">
        <w:rPr>
          <w:rFonts w:ascii="Bookman Old Style" w:hAnsi="Bookman Old Style"/>
          <w:sz w:val="24"/>
          <w:szCs w:val="24"/>
        </w:rPr>
        <w:t>day</w:t>
      </w:r>
      <w:r>
        <w:rPr>
          <w:rFonts w:ascii="Bookman Old Style" w:hAnsi="Bookman Old Style"/>
          <w:sz w:val="24"/>
          <w:szCs w:val="24"/>
        </w:rPr>
        <w:t>, time</w:t>
      </w:r>
      <w:r w:rsidR="0002334A" w:rsidRPr="000B1D79">
        <w:rPr>
          <w:rFonts w:ascii="Bookman Old Style" w:hAnsi="Bookman Old Style"/>
          <w:sz w:val="24"/>
          <w:szCs w:val="24"/>
        </w:rPr>
        <w:t xml:space="preserve"> </w:t>
      </w:r>
      <w:r>
        <w:rPr>
          <w:rFonts w:ascii="Bookman Old Style" w:hAnsi="Bookman Old Style"/>
          <w:sz w:val="24"/>
          <w:szCs w:val="24"/>
        </w:rPr>
        <w:t xml:space="preserve">and place </w:t>
      </w:r>
      <w:r w:rsidR="0002334A" w:rsidRPr="000B1D79">
        <w:rPr>
          <w:rFonts w:ascii="Bookman Old Style" w:hAnsi="Bookman Old Style"/>
          <w:sz w:val="24"/>
          <w:szCs w:val="24"/>
        </w:rPr>
        <w:t>to have a learning circle which engages staff, family and residents in a conversation that identifies each person as unique.  Although this activity does not require that staff, family members and residents all be present, it is most effective when all three groups participate together.</w:t>
      </w:r>
      <w:r w:rsidR="000B1D79">
        <w:rPr>
          <w:rFonts w:ascii="Bookman Old Style" w:hAnsi="Bookman Old Style"/>
          <w:sz w:val="24"/>
          <w:szCs w:val="24"/>
        </w:rPr>
        <w:t xml:space="preserve"> </w:t>
      </w:r>
    </w:p>
    <w:p w:rsidR="000B1D79" w:rsidRPr="000B1D79" w:rsidRDefault="000B1D79" w:rsidP="000B1D79">
      <w:pPr>
        <w:pStyle w:val="ListParagraph"/>
        <w:rPr>
          <w:rFonts w:ascii="Bookman Old Style" w:hAnsi="Bookman Old Style"/>
          <w:sz w:val="24"/>
          <w:szCs w:val="24"/>
        </w:rPr>
      </w:pPr>
    </w:p>
    <w:p w:rsidR="000B1D79" w:rsidRDefault="004507DE" w:rsidP="000B1D79">
      <w:pPr>
        <w:pStyle w:val="ListParagraph"/>
        <w:numPr>
          <w:ilvl w:val="0"/>
          <w:numId w:val="12"/>
        </w:numPr>
        <w:spacing w:line="240" w:lineRule="auto"/>
        <w:rPr>
          <w:rFonts w:ascii="Bookman Old Style" w:hAnsi="Bookman Old Style"/>
          <w:sz w:val="24"/>
          <w:szCs w:val="24"/>
        </w:rPr>
      </w:pPr>
      <w:r>
        <w:rPr>
          <w:rFonts w:ascii="Bookman Old Style" w:hAnsi="Bookman Old Style"/>
          <w:sz w:val="24"/>
          <w:szCs w:val="24"/>
        </w:rPr>
        <w:t xml:space="preserve">Facility staff will invite </w:t>
      </w:r>
      <w:r w:rsidR="000B1D79" w:rsidRPr="000B1D79">
        <w:rPr>
          <w:rFonts w:ascii="Bookman Old Style" w:hAnsi="Bookman Old Style"/>
          <w:sz w:val="24"/>
          <w:szCs w:val="24"/>
        </w:rPr>
        <w:t>family, residents and staff to the learning circle</w:t>
      </w:r>
      <w:r w:rsidR="006573E6">
        <w:rPr>
          <w:rFonts w:ascii="Bookman Old Style" w:hAnsi="Bookman Old Style"/>
          <w:sz w:val="24"/>
          <w:szCs w:val="24"/>
        </w:rPr>
        <w:t xml:space="preserve"> (</w:t>
      </w:r>
      <w:r>
        <w:rPr>
          <w:rFonts w:ascii="Bookman Old Style" w:hAnsi="Bookman Old Style"/>
          <w:sz w:val="24"/>
          <w:szCs w:val="24"/>
        </w:rPr>
        <w:t>a sample</w:t>
      </w:r>
      <w:r w:rsidR="006573E6">
        <w:rPr>
          <w:rFonts w:ascii="Bookman Old Style" w:hAnsi="Bookman Old Style"/>
          <w:sz w:val="24"/>
          <w:szCs w:val="24"/>
        </w:rPr>
        <w:t xml:space="preserve"> invitation is on the next page)</w:t>
      </w:r>
      <w:r w:rsidR="000B1D79" w:rsidRPr="000B1D79">
        <w:rPr>
          <w:rFonts w:ascii="Bookman Old Style" w:hAnsi="Bookman Old Style"/>
          <w:sz w:val="24"/>
          <w:szCs w:val="24"/>
        </w:rPr>
        <w:t>.  The ideal number of participants is 10-15.  If you have more than 20 involved, form more than one group and assign each group a facilitator.  The group facilitator should be experienced and have a good rapport with staff, residents and family members.</w:t>
      </w:r>
      <w:r w:rsidR="006573E6">
        <w:rPr>
          <w:rFonts w:ascii="Bookman Old Style" w:hAnsi="Bookman Old Style"/>
          <w:sz w:val="24"/>
          <w:szCs w:val="24"/>
        </w:rPr>
        <w:t xml:space="preserve">  The facilitator may be the ombudsman or a staff member.</w:t>
      </w:r>
    </w:p>
    <w:p w:rsidR="000B1D79" w:rsidRPr="000B1D79" w:rsidRDefault="000B1D79" w:rsidP="000B1D79">
      <w:pPr>
        <w:pStyle w:val="ListParagraph"/>
        <w:rPr>
          <w:rFonts w:ascii="Bookman Old Style" w:hAnsi="Bookman Old Style"/>
          <w:sz w:val="24"/>
          <w:szCs w:val="24"/>
        </w:rPr>
      </w:pPr>
    </w:p>
    <w:p w:rsidR="00685B6E" w:rsidRPr="00543158" w:rsidRDefault="000B1D79" w:rsidP="00543158">
      <w:pPr>
        <w:pStyle w:val="ListParagraph"/>
        <w:numPr>
          <w:ilvl w:val="0"/>
          <w:numId w:val="12"/>
        </w:numPr>
        <w:spacing w:line="240" w:lineRule="auto"/>
        <w:rPr>
          <w:rFonts w:ascii="Bookman Old Style" w:hAnsi="Bookman Old Style"/>
          <w:sz w:val="24"/>
          <w:szCs w:val="24"/>
        </w:rPr>
      </w:pPr>
      <w:r>
        <w:rPr>
          <w:rFonts w:ascii="Bookman Old Style" w:hAnsi="Bookman Old Style"/>
          <w:sz w:val="24"/>
          <w:szCs w:val="24"/>
        </w:rPr>
        <w:t>On the day of the activity, the facility will need to provide a flipchart and markers as well as a space where everyone can gather in a circle.</w:t>
      </w:r>
      <w:r w:rsidR="00543158">
        <w:rPr>
          <w:rFonts w:ascii="Bookman Old Style" w:hAnsi="Bookman Old Style"/>
          <w:sz w:val="24"/>
          <w:szCs w:val="24"/>
        </w:rPr>
        <w:t xml:space="preserve">  Once everyone arrives</w:t>
      </w:r>
      <w:r w:rsidR="0002334A" w:rsidRPr="00543158">
        <w:rPr>
          <w:rFonts w:ascii="Bookman Old Style" w:hAnsi="Bookman Old Style"/>
          <w:sz w:val="24"/>
          <w:szCs w:val="24"/>
        </w:rPr>
        <w:t xml:space="preserve">, gather </w:t>
      </w:r>
      <w:r w:rsidR="00543158">
        <w:rPr>
          <w:rFonts w:ascii="Bookman Old Style" w:eastAsia="Calibri" w:hAnsi="Bookman Old Style" w:cs="Times New Roman"/>
          <w:sz w:val="24"/>
          <w:szCs w:val="24"/>
        </w:rPr>
        <w:t>them</w:t>
      </w:r>
      <w:r w:rsidR="00685B6E" w:rsidRPr="00543158">
        <w:rPr>
          <w:rFonts w:ascii="Bookman Old Style" w:eastAsia="Calibri" w:hAnsi="Bookman Old Style" w:cs="Times New Roman"/>
          <w:sz w:val="24"/>
          <w:szCs w:val="24"/>
        </w:rPr>
        <w:t xml:space="preserve"> </w:t>
      </w:r>
      <w:r w:rsidR="0002334A" w:rsidRPr="00543158">
        <w:rPr>
          <w:rFonts w:ascii="Bookman Old Style" w:hAnsi="Bookman Old Style"/>
          <w:sz w:val="24"/>
          <w:szCs w:val="24"/>
        </w:rPr>
        <w:t xml:space="preserve">in </w:t>
      </w:r>
      <w:r w:rsidR="00685B6E" w:rsidRPr="00543158">
        <w:rPr>
          <w:rFonts w:ascii="Bookman Old Style" w:eastAsia="Calibri" w:hAnsi="Bookman Old Style" w:cs="Times New Roman"/>
          <w:sz w:val="24"/>
          <w:szCs w:val="24"/>
        </w:rPr>
        <w:t>a circle</w:t>
      </w:r>
      <w:r w:rsidR="005F09F2" w:rsidRPr="00543158">
        <w:rPr>
          <w:rFonts w:ascii="Bookman Old Style" w:eastAsia="Calibri" w:hAnsi="Bookman Old Style" w:cs="Times New Roman"/>
          <w:sz w:val="24"/>
          <w:szCs w:val="24"/>
        </w:rPr>
        <w:t>, including a reporter</w:t>
      </w:r>
      <w:r w:rsidR="006573E6">
        <w:rPr>
          <w:rFonts w:ascii="Bookman Old Style" w:eastAsia="Calibri" w:hAnsi="Bookman Old Style" w:cs="Times New Roman"/>
          <w:sz w:val="24"/>
          <w:szCs w:val="24"/>
        </w:rPr>
        <w:t>, possibly the ombudsman,</w:t>
      </w:r>
      <w:r w:rsidR="005F09F2" w:rsidRPr="00543158">
        <w:rPr>
          <w:rFonts w:ascii="Bookman Old Style" w:eastAsia="Calibri" w:hAnsi="Bookman Old Style" w:cs="Times New Roman"/>
          <w:sz w:val="24"/>
          <w:szCs w:val="24"/>
        </w:rPr>
        <w:t xml:space="preserve"> who is willing to record answers on a flipchart,</w:t>
      </w:r>
      <w:r w:rsidR="00685B6E" w:rsidRPr="00543158">
        <w:rPr>
          <w:rFonts w:ascii="Bookman Old Style" w:eastAsia="Calibri" w:hAnsi="Bookman Old Style" w:cs="Times New Roman"/>
          <w:sz w:val="24"/>
          <w:szCs w:val="24"/>
        </w:rPr>
        <w:t xml:space="preserve"> without any obstructions blocking their view</w:t>
      </w:r>
      <w:r w:rsidR="00E124C4" w:rsidRPr="00543158">
        <w:rPr>
          <w:rFonts w:ascii="Bookman Old Style" w:hAnsi="Bookman Old Style"/>
          <w:sz w:val="24"/>
          <w:szCs w:val="24"/>
        </w:rPr>
        <w:t xml:space="preserve"> and explain how a learning circle works:</w:t>
      </w:r>
    </w:p>
    <w:p w:rsidR="00685B6E" w:rsidRDefault="00685B6E" w:rsidP="00383369">
      <w:pPr>
        <w:numPr>
          <w:ilvl w:val="0"/>
          <w:numId w:val="8"/>
        </w:numPr>
        <w:spacing w:after="0" w:line="240" w:lineRule="auto"/>
        <w:ind w:left="1530" w:hanging="450"/>
        <w:rPr>
          <w:rFonts w:ascii="Bookman Old Style" w:eastAsia="Calibri" w:hAnsi="Bookman Old Style" w:cs="Times New Roman"/>
          <w:sz w:val="24"/>
          <w:szCs w:val="24"/>
        </w:rPr>
      </w:pPr>
      <w:r w:rsidRPr="00E124C4">
        <w:rPr>
          <w:rFonts w:ascii="Bookman Old Style" w:eastAsia="Calibri" w:hAnsi="Bookman Old Style" w:cs="Times New Roman"/>
          <w:sz w:val="24"/>
          <w:szCs w:val="24"/>
        </w:rPr>
        <w:t>The facilitator poses a question.</w:t>
      </w:r>
    </w:p>
    <w:p w:rsidR="00543158" w:rsidRPr="00E124C4" w:rsidRDefault="00543158" w:rsidP="00543158">
      <w:pPr>
        <w:spacing w:after="0" w:line="240" w:lineRule="auto"/>
        <w:ind w:left="720"/>
        <w:rPr>
          <w:rFonts w:ascii="Bookman Old Style" w:eastAsia="Calibri" w:hAnsi="Bookman Old Style" w:cs="Times New Roman"/>
          <w:sz w:val="24"/>
          <w:szCs w:val="24"/>
        </w:rPr>
      </w:pPr>
    </w:p>
    <w:p w:rsidR="00685B6E" w:rsidRDefault="00685B6E" w:rsidP="00383369">
      <w:pPr>
        <w:numPr>
          <w:ilvl w:val="0"/>
          <w:numId w:val="8"/>
        </w:numPr>
        <w:spacing w:after="0" w:line="240" w:lineRule="auto"/>
        <w:ind w:left="1530" w:hanging="450"/>
        <w:rPr>
          <w:rFonts w:ascii="Bookman Old Style" w:eastAsia="Calibri" w:hAnsi="Bookman Old Style" w:cs="Times New Roman"/>
          <w:sz w:val="24"/>
          <w:szCs w:val="24"/>
        </w:rPr>
      </w:pPr>
      <w:r w:rsidRPr="00E124C4">
        <w:rPr>
          <w:rFonts w:ascii="Bookman Old Style" w:eastAsia="Calibri" w:hAnsi="Bookman Old Style" w:cs="Times New Roman"/>
          <w:sz w:val="24"/>
          <w:szCs w:val="24"/>
        </w:rPr>
        <w:t>The participant shares his or her answer or view and then the person to the right or left of the person goes next.</w:t>
      </w:r>
    </w:p>
    <w:p w:rsidR="00543158" w:rsidRPr="00E124C4" w:rsidRDefault="00543158" w:rsidP="00543158">
      <w:pPr>
        <w:spacing w:after="0" w:line="240" w:lineRule="auto"/>
        <w:rPr>
          <w:rFonts w:ascii="Bookman Old Style" w:eastAsia="Calibri" w:hAnsi="Bookman Old Style" w:cs="Times New Roman"/>
          <w:sz w:val="24"/>
          <w:szCs w:val="24"/>
        </w:rPr>
      </w:pPr>
    </w:p>
    <w:p w:rsidR="00685B6E" w:rsidRDefault="00685B6E" w:rsidP="00383369">
      <w:pPr>
        <w:numPr>
          <w:ilvl w:val="0"/>
          <w:numId w:val="8"/>
        </w:numPr>
        <w:spacing w:after="0" w:line="240" w:lineRule="auto"/>
        <w:ind w:left="1530" w:hanging="450"/>
        <w:rPr>
          <w:rFonts w:ascii="Bookman Old Style" w:eastAsia="Calibri" w:hAnsi="Bookman Old Style" w:cs="Times New Roman"/>
          <w:sz w:val="24"/>
          <w:szCs w:val="24"/>
        </w:rPr>
      </w:pPr>
      <w:r w:rsidRPr="00E124C4">
        <w:rPr>
          <w:rFonts w:ascii="Bookman Old Style" w:eastAsia="Calibri" w:hAnsi="Bookman Old Style" w:cs="Times New Roman"/>
          <w:sz w:val="24"/>
          <w:szCs w:val="24"/>
        </w:rPr>
        <w:t>The process continues around t</w:t>
      </w:r>
      <w:r w:rsidR="00543158">
        <w:rPr>
          <w:rFonts w:ascii="Bookman Old Style" w:eastAsia="Calibri" w:hAnsi="Bookman Old Style" w:cs="Times New Roman"/>
          <w:sz w:val="24"/>
          <w:szCs w:val="24"/>
        </w:rPr>
        <w:t>he circle until all have shared.</w:t>
      </w:r>
    </w:p>
    <w:p w:rsidR="00543158" w:rsidRPr="00E124C4" w:rsidRDefault="00543158" w:rsidP="00543158">
      <w:pPr>
        <w:spacing w:after="0" w:line="240" w:lineRule="auto"/>
        <w:rPr>
          <w:rFonts w:ascii="Bookman Old Style" w:eastAsia="Calibri" w:hAnsi="Bookman Old Style" w:cs="Times New Roman"/>
          <w:sz w:val="24"/>
          <w:szCs w:val="24"/>
        </w:rPr>
      </w:pPr>
    </w:p>
    <w:p w:rsidR="00685B6E" w:rsidRDefault="00685B6E" w:rsidP="00383369">
      <w:pPr>
        <w:numPr>
          <w:ilvl w:val="0"/>
          <w:numId w:val="8"/>
        </w:numPr>
        <w:spacing w:after="0" w:line="240" w:lineRule="auto"/>
        <w:ind w:left="1530" w:hanging="450"/>
        <w:rPr>
          <w:rFonts w:ascii="Bookman Old Style" w:eastAsia="Calibri" w:hAnsi="Bookman Old Style" w:cs="Times New Roman"/>
          <w:sz w:val="24"/>
          <w:szCs w:val="24"/>
        </w:rPr>
      </w:pPr>
      <w:r w:rsidRPr="00E124C4">
        <w:rPr>
          <w:rFonts w:ascii="Bookman Old Style" w:eastAsia="Calibri" w:hAnsi="Bookman Old Style" w:cs="Times New Roman"/>
          <w:sz w:val="24"/>
          <w:szCs w:val="24"/>
        </w:rPr>
        <w:t>Cross talk is not allowed.  You may not talk when someone else is talking.</w:t>
      </w:r>
    </w:p>
    <w:p w:rsidR="00543158" w:rsidRPr="00E124C4" w:rsidRDefault="00543158" w:rsidP="00543158">
      <w:pPr>
        <w:spacing w:after="0" w:line="240" w:lineRule="auto"/>
        <w:rPr>
          <w:rFonts w:ascii="Bookman Old Style" w:eastAsia="Calibri" w:hAnsi="Bookman Old Style" w:cs="Times New Roman"/>
          <w:sz w:val="24"/>
          <w:szCs w:val="24"/>
        </w:rPr>
      </w:pPr>
    </w:p>
    <w:p w:rsidR="00685B6E" w:rsidRDefault="00685B6E" w:rsidP="00383369">
      <w:pPr>
        <w:numPr>
          <w:ilvl w:val="0"/>
          <w:numId w:val="8"/>
        </w:numPr>
        <w:spacing w:after="0" w:line="240" w:lineRule="auto"/>
        <w:ind w:left="1530" w:hanging="450"/>
        <w:rPr>
          <w:rFonts w:ascii="Bookman Old Style" w:eastAsia="Calibri" w:hAnsi="Bookman Old Style" w:cs="Times New Roman"/>
          <w:sz w:val="24"/>
          <w:szCs w:val="24"/>
        </w:rPr>
      </w:pPr>
      <w:r w:rsidRPr="00E124C4">
        <w:rPr>
          <w:rFonts w:ascii="Bookman Old Style" w:eastAsia="Calibri" w:hAnsi="Bookman Old Style" w:cs="Times New Roman"/>
          <w:sz w:val="24"/>
          <w:szCs w:val="24"/>
        </w:rPr>
        <w:t>A person may pass but will have another opportunity to share after everyone else shares.</w:t>
      </w:r>
    </w:p>
    <w:p w:rsidR="00543158" w:rsidRPr="00E124C4" w:rsidRDefault="00543158" w:rsidP="00543158">
      <w:pPr>
        <w:spacing w:after="0" w:line="240" w:lineRule="auto"/>
        <w:rPr>
          <w:rFonts w:ascii="Bookman Old Style" w:eastAsia="Calibri" w:hAnsi="Bookman Old Style" w:cs="Times New Roman"/>
          <w:sz w:val="24"/>
          <w:szCs w:val="24"/>
        </w:rPr>
      </w:pPr>
    </w:p>
    <w:p w:rsidR="00685B6E" w:rsidRDefault="00685B6E" w:rsidP="00383369">
      <w:pPr>
        <w:numPr>
          <w:ilvl w:val="0"/>
          <w:numId w:val="8"/>
        </w:numPr>
        <w:spacing w:after="0" w:line="240" w:lineRule="auto"/>
        <w:ind w:left="1530" w:hanging="450"/>
        <w:rPr>
          <w:rFonts w:ascii="Bookman Old Style" w:eastAsia="Calibri" w:hAnsi="Bookman Old Style" w:cs="Times New Roman"/>
          <w:sz w:val="24"/>
          <w:szCs w:val="24"/>
        </w:rPr>
      </w:pPr>
      <w:r w:rsidRPr="00E124C4">
        <w:rPr>
          <w:rFonts w:ascii="Bookman Old Style" w:eastAsia="Calibri" w:hAnsi="Bookman Old Style" w:cs="Times New Roman"/>
          <w:sz w:val="24"/>
          <w:szCs w:val="24"/>
        </w:rPr>
        <w:t>Once everyone has shared, the floor is open for general discussion.</w:t>
      </w:r>
    </w:p>
    <w:p w:rsidR="00C33B20" w:rsidRDefault="00C33B20" w:rsidP="00A557E7">
      <w:pPr>
        <w:spacing w:after="0" w:line="240" w:lineRule="auto"/>
        <w:ind w:left="720"/>
        <w:rPr>
          <w:rFonts w:ascii="Bookman Old Style" w:eastAsia="Calibri" w:hAnsi="Bookman Old Style" w:cs="Times New Roman"/>
          <w:sz w:val="24"/>
          <w:szCs w:val="24"/>
        </w:rPr>
      </w:pPr>
    </w:p>
    <w:p w:rsidR="00543158" w:rsidRDefault="00543158" w:rsidP="00543158">
      <w:pPr>
        <w:pStyle w:val="ListParagraph"/>
        <w:numPr>
          <w:ilvl w:val="0"/>
          <w:numId w:val="12"/>
        </w:numPr>
        <w:spacing w:after="0" w:line="240" w:lineRule="auto"/>
        <w:rPr>
          <w:rFonts w:ascii="Bookman Old Style" w:eastAsia="Calibri" w:hAnsi="Bookman Old Style" w:cs="Times New Roman"/>
          <w:sz w:val="24"/>
          <w:szCs w:val="24"/>
        </w:rPr>
      </w:pPr>
      <w:r>
        <w:rPr>
          <w:rFonts w:ascii="Bookman Old Style" w:eastAsia="Calibri" w:hAnsi="Bookman Old Style" w:cs="Times New Roman"/>
          <w:sz w:val="24"/>
          <w:szCs w:val="24"/>
        </w:rPr>
        <w:t>If this is a good experience, consider holding a learning circle again with a different group of people and the same questions or the same group of people with different questions.</w:t>
      </w:r>
    </w:p>
    <w:p w:rsidR="0095080D" w:rsidRDefault="0095080D" w:rsidP="00CA701D">
      <w:pPr>
        <w:jc w:val="center"/>
        <w:rPr>
          <w:rFonts w:ascii="Bookman Old Style" w:hAnsi="Bookman Old Style"/>
          <w:b/>
          <w:sz w:val="40"/>
          <w:szCs w:val="40"/>
        </w:rPr>
      </w:pPr>
      <w:r>
        <w:rPr>
          <w:rFonts w:ascii="Bookman Old Style" w:hAnsi="Bookman Old Style"/>
          <w:b/>
          <w:sz w:val="40"/>
          <w:szCs w:val="40"/>
        </w:rPr>
        <w:br w:type="page"/>
      </w:r>
      <w:r>
        <w:rPr>
          <w:rFonts w:ascii="Bookman Old Style" w:hAnsi="Bookman Old Style"/>
          <w:b/>
          <w:sz w:val="40"/>
          <w:szCs w:val="40"/>
        </w:rPr>
        <w:lastRenderedPageBreak/>
        <w:t>Sample Invitation</w:t>
      </w:r>
    </w:p>
    <w:p w:rsidR="0095080D" w:rsidRDefault="0095080D" w:rsidP="0095080D">
      <w:pPr>
        <w:jc w:val="center"/>
        <w:rPr>
          <w:rFonts w:ascii="Bookman Old Style" w:hAnsi="Bookman Old Style"/>
          <w:b/>
          <w:sz w:val="40"/>
          <w:szCs w:val="40"/>
        </w:rPr>
      </w:pPr>
      <w:r>
        <w:rPr>
          <w:rFonts w:ascii="Bookman Old Style" w:hAnsi="Bookman Old Style"/>
          <w:b/>
          <w:noProof/>
          <w:sz w:val="40"/>
          <w:szCs w:val="40"/>
        </w:rPr>
        <w:drawing>
          <wp:anchor distT="95250" distB="95250" distL="95250" distR="95250" simplePos="0" relativeHeight="251663360" behindDoc="0" locked="0" layoutInCell="1" allowOverlap="0">
            <wp:simplePos x="0" y="0"/>
            <wp:positionH relativeFrom="column">
              <wp:posOffset>1610995</wp:posOffset>
            </wp:positionH>
            <wp:positionV relativeFrom="line">
              <wp:posOffset>144780</wp:posOffset>
            </wp:positionV>
            <wp:extent cx="3188970" cy="1440815"/>
            <wp:effectExtent l="19050" t="0" r="0" b="0"/>
            <wp:wrapSquare wrapText="bothSides"/>
            <wp:docPr id="2" name="Picture 2" descr="Residents' Rights Month 2011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idents' Rights Month 2011 Logo "/>
                    <pic:cNvPicPr>
                      <a:picLocks noChangeAspect="1" noChangeArrowheads="1"/>
                    </pic:cNvPicPr>
                  </pic:nvPicPr>
                  <pic:blipFill>
                    <a:blip r:embed="rId9" cstate="print"/>
                    <a:srcRect/>
                    <a:stretch>
                      <a:fillRect/>
                    </a:stretch>
                  </pic:blipFill>
                  <pic:spPr bwMode="auto">
                    <a:xfrm>
                      <a:off x="0" y="0"/>
                      <a:ext cx="3188970" cy="1440815"/>
                    </a:xfrm>
                    <a:prstGeom prst="rect">
                      <a:avLst/>
                    </a:prstGeom>
                    <a:noFill/>
                    <a:ln w="9525">
                      <a:noFill/>
                      <a:miter lim="800000"/>
                      <a:headEnd/>
                      <a:tailEnd/>
                    </a:ln>
                  </pic:spPr>
                </pic:pic>
              </a:graphicData>
            </a:graphic>
          </wp:anchor>
        </w:drawing>
      </w:r>
    </w:p>
    <w:p w:rsidR="0095080D" w:rsidRDefault="0095080D" w:rsidP="0095080D">
      <w:pPr>
        <w:jc w:val="center"/>
        <w:rPr>
          <w:rFonts w:ascii="Bookman Old Style" w:hAnsi="Bookman Old Style"/>
          <w:b/>
          <w:sz w:val="40"/>
          <w:szCs w:val="40"/>
        </w:rPr>
      </w:pPr>
    </w:p>
    <w:p w:rsidR="0095080D" w:rsidRDefault="0095080D" w:rsidP="0095080D">
      <w:pPr>
        <w:jc w:val="center"/>
        <w:rPr>
          <w:rFonts w:ascii="Bookman Old Style" w:hAnsi="Bookman Old Style"/>
          <w:b/>
          <w:sz w:val="40"/>
          <w:szCs w:val="40"/>
        </w:rPr>
      </w:pPr>
    </w:p>
    <w:p w:rsidR="0095080D" w:rsidRDefault="0095080D" w:rsidP="0095080D">
      <w:pPr>
        <w:jc w:val="center"/>
        <w:rPr>
          <w:rFonts w:ascii="Bookman Old Style" w:hAnsi="Bookman Old Style"/>
          <w:b/>
          <w:sz w:val="40"/>
          <w:szCs w:val="40"/>
        </w:rPr>
      </w:pPr>
    </w:p>
    <w:p w:rsidR="0095080D" w:rsidRDefault="0095080D">
      <w:pPr>
        <w:rPr>
          <w:rFonts w:ascii="Bookman Old Style" w:hAnsi="Bookman Old Style"/>
          <w:sz w:val="24"/>
          <w:szCs w:val="24"/>
        </w:rPr>
      </w:pPr>
      <w:r w:rsidRPr="0095080D">
        <w:rPr>
          <w:rFonts w:ascii="Bookman Old Style" w:hAnsi="Bookman Old Style"/>
          <w:sz w:val="24"/>
          <w:szCs w:val="24"/>
        </w:rPr>
        <w:t>Dear _____________,</w:t>
      </w:r>
    </w:p>
    <w:p w:rsidR="0095080D" w:rsidRPr="0095080D" w:rsidRDefault="0095080D">
      <w:pPr>
        <w:rPr>
          <w:rFonts w:ascii="Bookman Old Style" w:hAnsi="Bookman Old Style"/>
          <w:sz w:val="24"/>
          <w:szCs w:val="24"/>
        </w:rPr>
      </w:pPr>
    </w:p>
    <w:p w:rsidR="001F76E1" w:rsidRDefault="001F76E1" w:rsidP="0095080D">
      <w:pPr>
        <w:spacing w:line="480" w:lineRule="auto"/>
        <w:rPr>
          <w:rFonts w:ascii="Bookman Old Style" w:hAnsi="Bookman Old Style"/>
          <w:sz w:val="24"/>
          <w:szCs w:val="24"/>
        </w:rPr>
      </w:pPr>
      <w:r>
        <w:rPr>
          <w:rFonts w:ascii="Bookman Old Style" w:hAnsi="Bookman Old Style"/>
          <w:sz w:val="24"/>
          <w:szCs w:val="24"/>
        </w:rPr>
        <w:t>In celebration of Residents’ Rights month, w</w:t>
      </w:r>
      <w:r w:rsidR="0095080D" w:rsidRPr="0095080D">
        <w:rPr>
          <w:rFonts w:ascii="Bookman Old Style" w:hAnsi="Bookman Old Style"/>
          <w:sz w:val="24"/>
          <w:szCs w:val="24"/>
        </w:rPr>
        <w:t xml:space="preserve">e are having a get together on _________________ </w:t>
      </w:r>
      <w:r w:rsidR="0095080D">
        <w:rPr>
          <w:rFonts w:ascii="Bookman Old Style" w:hAnsi="Bookman Old Style"/>
          <w:sz w:val="24"/>
          <w:szCs w:val="24"/>
        </w:rPr>
        <w:t xml:space="preserve">to </w:t>
      </w:r>
      <w:r>
        <w:rPr>
          <w:rFonts w:ascii="Bookman Old Style" w:hAnsi="Bookman Old Style"/>
          <w:sz w:val="24"/>
          <w:szCs w:val="24"/>
        </w:rPr>
        <w:t xml:space="preserve">honor </w:t>
      </w:r>
      <w:r w:rsidR="0095080D">
        <w:rPr>
          <w:rFonts w:ascii="Bookman Old Style" w:hAnsi="Bookman Old Style"/>
          <w:sz w:val="24"/>
          <w:szCs w:val="24"/>
        </w:rPr>
        <w:t>the relationships in our lives.  We</w:t>
      </w:r>
      <w:r w:rsidR="0095080D" w:rsidRPr="0095080D">
        <w:rPr>
          <w:rFonts w:ascii="Bookman Old Style" w:hAnsi="Bookman Old Style"/>
          <w:sz w:val="24"/>
          <w:szCs w:val="24"/>
        </w:rPr>
        <w:t xml:space="preserve"> will meet</w:t>
      </w:r>
      <w:r w:rsidR="0095080D">
        <w:rPr>
          <w:rFonts w:ascii="Bookman Old Style" w:hAnsi="Bookman Old Style"/>
          <w:sz w:val="24"/>
          <w:szCs w:val="24"/>
        </w:rPr>
        <w:t xml:space="preserve"> in _____________for about an hour and would love it if you would join us.  </w:t>
      </w:r>
    </w:p>
    <w:p w:rsidR="001F76E1" w:rsidRDefault="001F76E1" w:rsidP="0095080D">
      <w:pPr>
        <w:spacing w:line="480" w:lineRule="auto"/>
        <w:rPr>
          <w:rFonts w:ascii="Bookman Old Style" w:hAnsi="Bookman Old Style"/>
          <w:sz w:val="24"/>
          <w:szCs w:val="24"/>
        </w:rPr>
      </w:pPr>
    </w:p>
    <w:p w:rsidR="001F76E1" w:rsidRDefault="001F76E1" w:rsidP="0095080D">
      <w:pPr>
        <w:spacing w:line="480" w:lineRule="auto"/>
        <w:rPr>
          <w:rFonts w:ascii="Bookman Old Style" w:hAnsi="Bookman Old Style"/>
          <w:sz w:val="24"/>
          <w:szCs w:val="24"/>
        </w:rPr>
      </w:pPr>
      <w:r>
        <w:rPr>
          <w:rFonts w:ascii="Bookman Old Style" w:hAnsi="Bookman Old Style"/>
          <w:sz w:val="24"/>
          <w:szCs w:val="24"/>
        </w:rPr>
        <w:t>See you there!</w:t>
      </w:r>
    </w:p>
    <w:p w:rsidR="0095080D" w:rsidRDefault="001F76E1" w:rsidP="001F76E1">
      <w:pPr>
        <w:spacing w:line="480" w:lineRule="auto"/>
        <w:rPr>
          <w:rFonts w:ascii="Bookman Old Style" w:hAnsi="Bookman Old Style"/>
          <w:b/>
          <w:sz w:val="40"/>
          <w:szCs w:val="40"/>
        </w:rPr>
      </w:pPr>
      <w:r>
        <w:rPr>
          <w:rFonts w:ascii="Bookman Old Style" w:hAnsi="Bookman Old Style"/>
          <w:sz w:val="24"/>
          <w:szCs w:val="24"/>
        </w:rPr>
        <w:t>(Signature)</w:t>
      </w:r>
      <w:r w:rsidR="0095080D">
        <w:rPr>
          <w:rFonts w:ascii="Bookman Old Style" w:hAnsi="Bookman Old Style"/>
          <w:b/>
          <w:sz w:val="40"/>
          <w:szCs w:val="40"/>
        </w:rPr>
        <w:br w:type="page"/>
      </w:r>
    </w:p>
    <w:p w:rsidR="00E124C4" w:rsidRPr="0095080D" w:rsidRDefault="00E124C4" w:rsidP="0095080D">
      <w:pPr>
        <w:spacing w:after="0" w:line="240" w:lineRule="auto"/>
        <w:jc w:val="center"/>
        <w:rPr>
          <w:rFonts w:ascii="Bookman Old Style" w:hAnsi="Bookman Old Style"/>
          <w:b/>
          <w:sz w:val="40"/>
          <w:szCs w:val="40"/>
        </w:rPr>
      </w:pPr>
      <w:r w:rsidRPr="0095080D">
        <w:rPr>
          <w:rFonts w:ascii="Bookman Old Style" w:hAnsi="Bookman Old Style"/>
          <w:b/>
          <w:sz w:val="40"/>
          <w:szCs w:val="40"/>
        </w:rPr>
        <w:lastRenderedPageBreak/>
        <w:t>For the Facilitator</w:t>
      </w:r>
    </w:p>
    <w:p w:rsidR="00543158" w:rsidRPr="00543158" w:rsidRDefault="00543158" w:rsidP="00543158">
      <w:pPr>
        <w:pStyle w:val="ListParagraph"/>
        <w:spacing w:after="0" w:line="240" w:lineRule="auto"/>
        <w:ind w:left="1080"/>
        <w:jc w:val="center"/>
        <w:rPr>
          <w:rFonts w:ascii="Bookman Old Style" w:eastAsia="Calibri" w:hAnsi="Bookman Old Style" w:cs="Times New Roman"/>
          <w:sz w:val="24"/>
          <w:szCs w:val="24"/>
        </w:rPr>
      </w:pPr>
    </w:p>
    <w:p w:rsidR="00E124C4" w:rsidRDefault="00E124C4" w:rsidP="00A557E7">
      <w:pPr>
        <w:pStyle w:val="Footer"/>
        <w:tabs>
          <w:tab w:val="clear" w:pos="4320"/>
          <w:tab w:val="clear" w:pos="8640"/>
        </w:tabs>
        <w:rPr>
          <w:rFonts w:ascii="Bookman Old Style" w:hAnsi="Bookman Old Style"/>
        </w:rPr>
      </w:pPr>
      <w:r>
        <w:rPr>
          <w:rFonts w:ascii="Bookman Old Style" w:hAnsi="Bookman Old Style"/>
        </w:rPr>
        <w:t>PRESENTATION INSTRUCTIONS</w:t>
      </w:r>
    </w:p>
    <w:p w:rsidR="00E124C4" w:rsidRDefault="00E124C4" w:rsidP="00A557E7">
      <w:pPr>
        <w:pStyle w:val="Footer"/>
        <w:tabs>
          <w:tab w:val="clear" w:pos="4320"/>
          <w:tab w:val="clear" w:pos="8640"/>
        </w:tabs>
        <w:rPr>
          <w:rFonts w:ascii="Bookman Old Style" w:hAnsi="Bookman Old Style"/>
        </w:rPr>
      </w:pPr>
    </w:p>
    <w:p w:rsidR="00E124C4" w:rsidRPr="00B94189" w:rsidRDefault="00E124C4" w:rsidP="00A557E7">
      <w:pPr>
        <w:spacing w:line="240" w:lineRule="auto"/>
        <w:rPr>
          <w:rFonts w:ascii="Bookman Old Style" w:eastAsia="Calibri" w:hAnsi="Bookman Old Style" w:cs="Times New Roman"/>
          <w:sz w:val="24"/>
          <w:szCs w:val="24"/>
        </w:rPr>
      </w:pPr>
      <w:r w:rsidRPr="00B94189">
        <w:rPr>
          <w:rFonts w:ascii="Bookman Old Style" w:eastAsia="Calibri" w:hAnsi="Bookman Old Style" w:cs="Times New Roman"/>
          <w:sz w:val="24"/>
          <w:szCs w:val="24"/>
        </w:rPr>
        <w:t xml:space="preserve">In order to make your job as the presenter easier, following are instructions for you and for you to give to the participants.  The bold print in the presentation outline is for the sections that </w:t>
      </w:r>
      <w:r w:rsidR="004507DE">
        <w:rPr>
          <w:rFonts w:ascii="Bookman Old Style" w:eastAsia="Calibri" w:hAnsi="Bookman Old Style" w:cs="Times New Roman"/>
          <w:sz w:val="24"/>
          <w:szCs w:val="24"/>
        </w:rPr>
        <w:t>facilitators</w:t>
      </w:r>
      <w:r w:rsidR="004507DE" w:rsidRPr="00B94189">
        <w:rPr>
          <w:rFonts w:ascii="Bookman Old Style" w:eastAsia="Calibri" w:hAnsi="Bookman Old Style" w:cs="Times New Roman"/>
          <w:sz w:val="24"/>
          <w:szCs w:val="24"/>
        </w:rPr>
        <w:t xml:space="preserve"> </w:t>
      </w:r>
      <w:r w:rsidRPr="00B94189">
        <w:rPr>
          <w:rFonts w:ascii="Bookman Old Style" w:eastAsia="Calibri" w:hAnsi="Bookman Old Style" w:cs="Times New Roman"/>
          <w:sz w:val="24"/>
          <w:szCs w:val="24"/>
        </w:rPr>
        <w:t xml:space="preserve">can quote directly.  Text that is boxed is used to help easily refer to exercises or examples that are included in the presentation.  </w:t>
      </w:r>
    </w:p>
    <w:p w:rsidR="00E124C4" w:rsidRPr="00B94189" w:rsidRDefault="00E124C4" w:rsidP="00A557E7">
      <w:pPr>
        <w:spacing w:line="240" w:lineRule="auto"/>
        <w:jc w:val="center"/>
        <w:rPr>
          <w:rFonts w:ascii="Bookman Old Style" w:eastAsia="Calibri" w:hAnsi="Bookman Old Style" w:cs="Times New Roman"/>
          <w:sz w:val="24"/>
          <w:szCs w:val="24"/>
        </w:rPr>
      </w:pPr>
      <w:r w:rsidRPr="00B94189">
        <w:rPr>
          <w:rFonts w:ascii="Bookman Old Style" w:eastAsia="Calibri" w:hAnsi="Bookman Old Style" w:cs="Times New Roman"/>
          <w:sz w:val="24"/>
          <w:szCs w:val="24"/>
        </w:rPr>
        <w:t>~~~~~~~~~~~~~~~~~~~~~~~~~~~~~~~~~~~~~~~~~~~~~~~~~~~~~~~~~~~~~~</w:t>
      </w:r>
    </w:p>
    <w:p w:rsidR="00E124C4" w:rsidRPr="00B94189" w:rsidRDefault="00E124C4" w:rsidP="00A557E7">
      <w:pPr>
        <w:spacing w:line="240" w:lineRule="auto"/>
        <w:rPr>
          <w:rFonts w:ascii="Bookman Old Style" w:hAnsi="Bookman Old Style"/>
          <w:sz w:val="24"/>
          <w:szCs w:val="24"/>
        </w:rPr>
      </w:pPr>
      <w:r w:rsidRPr="00B94189">
        <w:rPr>
          <w:rFonts w:ascii="Bookman Old Style" w:hAnsi="Bookman Old Style"/>
          <w:sz w:val="24"/>
          <w:szCs w:val="24"/>
        </w:rPr>
        <w:t xml:space="preserve">Thank the participants for coming and briefly introduce yourself, give your title and explain your position. Gather </w:t>
      </w:r>
      <w:r w:rsidRPr="00B94189">
        <w:rPr>
          <w:rFonts w:ascii="Bookman Old Style" w:eastAsia="Calibri" w:hAnsi="Bookman Old Style" w:cs="Times New Roman"/>
          <w:sz w:val="24"/>
          <w:szCs w:val="24"/>
        </w:rPr>
        <w:t xml:space="preserve">everyone </w:t>
      </w:r>
      <w:r w:rsidRPr="00B94189">
        <w:rPr>
          <w:rFonts w:ascii="Bookman Old Style" w:hAnsi="Bookman Old Style"/>
          <w:sz w:val="24"/>
          <w:szCs w:val="24"/>
        </w:rPr>
        <w:t xml:space="preserve">in </w:t>
      </w:r>
      <w:r w:rsidRPr="00B94189">
        <w:rPr>
          <w:rFonts w:ascii="Bookman Old Style" w:eastAsia="Calibri" w:hAnsi="Bookman Old Style" w:cs="Times New Roman"/>
          <w:sz w:val="24"/>
          <w:szCs w:val="24"/>
        </w:rPr>
        <w:t>a circle without any obstructions blocking their view</w:t>
      </w:r>
      <w:r w:rsidRPr="00B94189">
        <w:rPr>
          <w:rFonts w:ascii="Bookman Old Style" w:hAnsi="Bookman Old Style"/>
          <w:sz w:val="24"/>
          <w:szCs w:val="24"/>
        </w:rPr>
        <w:t xml:space="preserve"> and explain how a learning circle works.</w:t>
      </w:r>
    </w:p>
    <w:p w:rsidR="00E124C4" w:rsidRPr="00105320" w:rsidRDefault="00A67993" w:rsidP="00A557E7">
      <w:pPr>
        <w:spacing w:line="240" w:lineRule="auto"/>
        <w:rPr>
          <w:rFonts w:ascii="Bookman Old Style" w:hAnsi="Bookman Old Style"/>
        </w:rPr>
      </w:pPr>
      <w:r w:rsidRPr="00A67993">
        <w:rPr>
          <w:rFonts w:ascii="Bookman Old Style" w:hAnsi="Bookman Old Style"/>
          <w:noProof/>
          <w:sz w:val="10"/>
          <w:szCs w:val="10"/>
        </w:rPr>
        <w:pict>
          <v:shapetype id="_x0000_t202" coordsize="21600,21600" o:spt="202" path="m,l,21600r21600,l21600,xe">
            <v:stroke joinstyle="miter"/>
            <v:path gradientshapeok="t" o:connecttype="rect"/>
          </v:shapetype>
          <v:shape id="_x0000_s1026" type="#_x0000_t202" style="position:absolute;margin-left:-1.35pt;margin-top:18.95pt;width:424.25pt;height:168.75pt;z-index:251660288">
            <v:textbox style="mso-next-textbox:#_x0000_s1026">
              <w:txbxContent>
                <w:p w:rsidR="00E124C4" w:rsidRPr="00E124C4" w:rsidRDefault="00E124C4" w:rsidP="00E124C4">
                  <w:pPr>
                    <w:spacing w:after="0" w:line="240" w:lineRule="auto"/>
                    <w:rPr>
                      <w:rFonts w:ascii="Bookman Old Style" w:eastAsia="Calibri" w:hAnsi="Bookman Old Style" w:cs="Times New Roman"/>
                      <w:sz w:val="10"/>
                      <w:szCs w:val="10"/>
                    </w:rPr>
                  </w:pPr>
                </w:p>
                <w:p w:rsidR="00E124C4" w:rsidRPr="00E124C4" w:rsidRDefault="00E124C4" w:rsidP="00E124C4">
                  <w:pPr>
                    <w:numPr>
                      <w:ilvl w:val="0"/>
                      <w:numId w:val="8"/>
                    </w:numPr>
                    <w:spacing w:after="0" w:line="240" w:lineRule="auto"/>
                    <w:rPr>
                      <w:rFonts w:ascii="Bookman Old Style" w:eastAsia="Calibri" w:hAnsi="Bookman Old Style" w:cs="Times New Roman"/>
                      <w:sz w:val="24"/>
                      <w:szCs w:val="24"/>
                    </w:rPr>
                  </w:pPr>
                  <w:r w:rsidRPr="00E124C4">
                    <w:rPr>
                      <w:rFonts w:ascii="Bookman Old Style" w:eastAsia="Calibri" w:hAnsi="Bookman Old Style" w:cs="Times New Roman"/>
                      <w:sz w:val="24"/>
                      <w:szCs w:val="24"/>
                    </w:rPr>
                    <w:t>The facilitator poses a question.</w:t>
                  </w:r>
                </w:p>
                <w:p w:rsidR="00E124C4" w:rsidRPr="00E124C4" w:rsidRDefault="00E124C4" w:rsidP="00E124C4">
                  <w:pPr>
                    <w:numPr>
                      <w:ilvl w:val="0"/>
                      <w:numId w:val="8"/>
                    </w:numPr>
                    <w:spacing w:after="0" w:line="240" w:lineRule="auto"/>
                    <w:rPr>
                      <w:rFonts w:ascii="Bookman Old Style" w:eastAsia="Calibri" w:hAnsi="Bookman Old Style" w:cs="Times New Roman"/>
                      <w:sz w:val="24"/>
                      <w:szCs w:val="24"/>
                    </w:rPr>
                  </w:pPr>
                  <w:r w:rsidRPr="00E124C4">
                    <w:rPr>
                      <w:rFonts w:ascii="Bookman Old Style" w:eastAsia="Calibri" w:hAnsi="Bookman Old Style" w:cs="Times New Roman"/>
                      <w:sz w:val="24"/>
                      <w:szCs w:val="24"/>
                    </w:rPr>
                    <w:t>The participant shares his or her answer or view and then the person to the right or left of the person goes next.</w:t>
                  </w:r>
                </w:p>
                <w:p w:rsidR="00E124C4" w:rsidRPr="00E124C4" w:rsidRDefault="00E124C4" w:rsidP="00E124C4">
                  <w:pPr>
                    <w:numPr>
                      <w:ilvl w:val="0"/>
                      <w:numId w:val="8"/>
                    </w:numPr>
                    <w:spacing w:after="0" w:line="240" w:lineRule="auto"/>
                    <w:rPr>
                      <w:rFonts w:ascii="Bookman Old Style" w:eastAsia="Calibri" w:hAnsi="Bookman Old Style" w:cs="Times New Roman"/>
                      <w:sz w:val="24"/>
                      <w:szCs w:val="24"/>
                    </w:rPr>
                  </w:pPr>
                  <w:r w:rsidRPr="00E124C4">
                    <w:rPr>
                      <w:rFonts w:ascii="Bookman Old Style" w:eastAsia="Calibri" w:hAnsi="Bookman Old Style" w:cs="Times New Roman"/>
                      <w:sz w:val="24"/>
                      <w:szCs w:val="24"/>
                    </w:rPr>
                    <w:t>The process continues around the circle until all have shared.</w:t>
                  </w:r>
                </w:p>
                <w:p w:rsidR="00E124C4" w:rsidRPr="00E124C4" w:rsidRDefault="00E124C4" w:rsidP="00E124C4">
                  <w:pPr>
                    <w:numPr>
                      <w:ilvl w:val="0"/>
                      <w:numId w:val="8"/>
                    </w:numPr>
                    <w:spacing w:after="0" w:line="240" w:lineRule="auto"/>
                    <w:rPr>
                      <w:rFonts w:ascii="Bookman Old Style" w:eastAsia="Calibri" w:hAnsi="Bookman Old Style" w:cs="Times New Roman"/>
                      <w:sz w:val="24"/>
                      <w:szCs w:val="24"/>
                    </w:rPr>
                  </w:pPr>
                  <w:r w:rsidRPr="00E124C4">
                    <w:rPr>
                      <w:rFonts w:ascii="Bookman Old Style" w:eastAsia="Calibri" w:hAnsi="Bookman Old Style" w:cs="Times New Roman"/>
                      <w:sz w:val="24"/>
                      <w:szCs w:val="24"/>
                    </w:rPr>
                    <w:t>Cross talk is not allowed.  You may not talk when someone else is talking.</w:t>
                  </w:r>
                </w:p>
                <w:p w:rsidR="00E124C4" w:rsidRPr="00E124C4" w:rsidRDefault="00E124C4" w:rsidP="00E124C4">
                  <w:pPr>
                    <w:numPr>
                      <w:ilvl w:val="0"/>
                      <w:numId w:val="8"/>
                    </w:numPr>
                    <w:spacing w:after="0" w:line="240" w:lineRule="auto"/>
                    <w:rPr>
                      <w:rFonts w:ascii="Bookman Old Style" w:eastAsia="Calibri" w:hAnsi="Bookman Old Style" w:cs="Times New Roman"/>
                      <w:sz w:val="24"/>
                      <w:szCs w:val="24"/>
                    </w:rPr>
                  </w:pPr>
                  <w:r w:rsidRPr="00E124C4">
                    <w:rPr>
                      <w:rFonts w:ascii="Bookman Old Style" w:eastAsia="Calibri" w:hAnsi="Bookman Old Style" w:cs="Times New Roman"/>
                      <w:sz w:val="24"/>
                      <w:szCs w:val="24"/>
                    </w:rPr>
                    <w:t>A person may pass but will have another opportunity to share after everyone else shares.</w:t>
                  </w:r>
                </w:p>
                <w:p w:rsidR="00E124C4" w:rsidRPr="00E124C4" w:rsidRDefault="00E124C4" w:rsidP="00E124C4">
                  <w:pPr>
                    <w:numPr>
                      <w:ilvl w:val="0"/>
                      <w:numId w:val="8"/>
                    </w:numPr>
                    <w:spacing w:after="0" w:line="240" w:lineRule="auto"/>
                    <w:rPr>
                      <w:rFonts w:ascii="Bookman Old Style" w:eastAsia="Calibri" w:hAnsi="Bookman Old Style" w:cs="Times New Roman"/>
                      <w:sz w:val="24"/>
                      <w:szCs w:val="24"/>
                    </w:rPr>
                  </w:pPr>
                  <w:r w:rsidRPr="00E124C4">
                    <w:rPr>
                      <w:rFonts w:ascii="Bookman Old Style" w:eastAsia="Calibri" w:hAnsi="Bookman Old Style" w:cs="Times New Roman"/>
                      <w:sz w:val="24"/>
                      <w:szCs w:val="24"/>
                    </w:rPr>
                    <w:t>Once everyone has shared, the floor is open for general discussion.</w:t>
                  </w:r>
                </w:p>
                <w:p w:rsidR="00E124C4" w:rsidRDefault="00E124C4" w:rsidP="00E124C4"/>
              </w:txbxContent>
            </v:textbox>
          </v:shape>
        </w:pict>
      </w:r>
      <w:r w:rsidR="00E124C4">
        <w:rPr>
          <w:rFonts w:ascii="Bookman Old Style" w:hAnsi="Bookman Old Style"/>
        </w:rPr>
        <w:t>Learning Circle</w:t>
      </w:r>
    </w:p>
    <w:p w:rsidR="00E124C4" w:rsidRDefault="00E124C4" w:rsidP="00A557E7">
      <w:pPr>
        <w:spacing w:line="240" w:lineRule="auto"/>
        <w:rPr>
          <w:rFonts w:ascii="Bookman Old Style" w:hAnsi="Bookman Old Style"/>
        </w:rPr>
      </w:pPr>
    </w:p>
    <w:p w:rsidR="00E124C4" w:rsidRDefault="00E124C4" w:rsidP="00A557E7">
      <w:pPr>
        <w:spacing w:line="240" w:lineRule="auto"/>
        <w:rPr>
          <w:rFonts w:ascii="Bookman Old Style" w:hAnsi="Bookman Old Style"/>
        </w:rPr>
      </w:pPr>
    </w:p>
    <w:p w:rsidR="00E124C4" w:rsidRDefault="00E124C4" w:rsidP="00A557E7">
      <w:pPr>
        <w:spacing w:line="240" w:lineRule="auto"/>
        <w:rPr>
          <w:rFonts w:ascii="Bookman Old Style" w:hAnsi="Bookman Old Style"/>
        </w:rPr>
      </w:pPr>
    </w:p>
    <w:p w:rsidR="00E124C4" w:rsidRDefault="00E124C4" w:rsidP="00A557E7">
      <w:pPr>
        <w:spacing w:line="240" w:lineRule="auto"/>
        <w:rPr>
          <w:rFonts w:ascii="Bookman Old Style" w:hAnsi="Bookman Old Style"/>
        </w:rPr>
      </w:pPr>
    </w:p>
    <w:p w:rsidR="00E124C4" w:rsidRDefault="00E124C4" w:rsidP="00A557E7">
      <w:pPr>
        <w:spacing w:line="240" w:lineRule="auto"/>
        <w:rPr>
          <w:rFonts w:ascii="Bookman Old Style" w:hAnsi="Bookman Old Style"/>
        </w:rPr>
      </w:pPr>
    </w:p>
    <w:p w:rsidR="00E124C4" w:rsidRDefault="00E124C4" w:rsidP="00A557E7">
      <w:pPr>
        <w:spacing w:line="240" w:lineRule="auto"/>
        <w:rPr>
          <w:rFonts w:ascii="Bookman Old Style" w:hAnsi="Bookman Old Style"/>
        </w:rPr>
      </w:pPr>
    </w:p>
    <w:p w:rsidR="00E124C4" w:rsidRDefault="00E124C4" w:rsidP="00A557E7">
      <w:pPr>
        <w:spacing w:line="240" w:lineRule="auto"/>
        <w:rPr>
          <w:rFonts w:ascii="Bookman Old Style" w:hAnsi="Bookman Old Style"/>
        </w:rPr>
      </w:pPr>
    </w:p>
    <w:p w:rsidR="00A557E7" w:rsidRDefault="00A557E7" w:rsidP="00A557E7">
      <w:pPr>
        <w:spacing w:after="0" w:line="240" w:lineRule="auto"/>
        <w:rPr>
          <w:rFonts w:ascii="Bookman Old Style" w:hAnsi="Bookman Old Style"/>
          <w:b/>
          <w:sz w:val="24"/>
          <w:szCs w:val="24"/>
        </w:rPr>
      </w:pPr>
    </w:p>
    <w:p w:rsidR="00B94189" w:rsidRDefault="00B94189" w:rsidP="00A557E7">
      <w:pPr>
        <w:spacing w:after="0" w:line="240" w:lineRule="auto"/>
        <w:rPr>
          <w:rFonts w:ascii="Bookman Old Style" w:hAnsi="Bookman Old Style"/>
          <w:b/>
          <w:sz w:val="24"/>
          <w:szCs w:val="24"/>
        </w:rPr>
      </w:pPr>
    </w:p>
    <w:p w:rsidR="00E124C4" w:rsidRPr="00A557E7" w:rsidRDefault="007A3B8B" w:rsidP="00A557E7">
      <w:pPr>
        <w:spacing w:after="0" w:line="240" w:lineRule="auto"/>
        <w:rPr>
          <w:rFonts w:ascii="Bookman Old Style" w:hAnsi="Bookman Old Style"/>
          <w:b/>
          <w:sz w:val="24"/>
          <w:szCs w:val="24"/>
        </w:rPr>
      </w:pPr>
      <w:r w:rsidRPr="00A557E7">
        <w:rPr>
          <w:rFonts w:ascii="Bookman Old Style" w:hAnsi="Bookman Old Style"/>
          <w:b/>
          <w:sz w:val="24"/>
          <w:szCs w:val="24"/>
        </w:rPr>
        <w:t xml:space="preserve">Today we are here to </w:t>
      </w:r>
      <w:r w:rsidR="00C33B20" w:rsidRPr="00A557E7">
        <w:rPr>
          <w:rFonts w:ascii="Bookman Old Style" w:hAnsi="Bookman Old Style"/>
          <w:b/>
          <w:sz w:val="24"/>
          <w:szCs w:val="24"/>
        </w:rPr>
        <w:t>celebrate the value of your relationships by entering into a conversation based on questions I will ask you.  After I ask the question, we will go around the circle starting with the person on my right, and you will share your answer with the group.  You may pass if you wish, but you will have another opportunity to share after everyone else shares.  You may not talk when someone else is sharing, but once everyone has shared, the floor is open for general discussion.</w:t>
      </w:r>
      <w:r w:rsidR="00543158">
        <w:rPr>
          <w:rFonts w:ascii="Bookman Old Style" w:hAnsi="Bookman Old Style"/>
          <w:b/>
          <w:sz w:val="24"/>
          <w:szCs w:val="24"/>
        </w:rPr>
        <w:t xml:space="preserve">  Remember to be respectful </w:t>
      </w:r>
      <w:r w:rsidR="004507DE">
        <w:rPr>
          <w:rFonts w:ascii="Bookman Old Style" w:hAnsi="Bookman Old Style"/>
          <w:b/>
          <w:sz w:val="24"/>
          <w:szCs w:val="24"/>
        </w:rPr>
        <w:t xml:space="preserve">of </w:t>
      </w:r>
      <w:r w:rsidR="00543158">
        <w:rPr>
          <w:rFonts w:ascii="Bookman Old Style" w:hAnsi="Bookman Old Style"/>
          <w:b/>
          <w:sz w:val="24"/>
          <w:szCs w:val="24"/>
        </w:rPr>
        <w:t>other points of view and stay focused on the question that has been posed.</w:t>
      </w:r>
    </w:p>
    <w:p w:rsidR="00A557E7" w:rsidRPr="00543158" w:rsidRDefault="005F09F2" w:rsidP="00543158">
      <w:pPr>
        <w:pStyle w:val="Heading2"/>
      </w:pPr>
      <w:r w:rsidRPr="00A557E7">
        <w:rPr>
          <w:rFonts w:ascii="Bookman Old Style" w:hAnsi="Bookman Old Style"/>
          <w:sz w:val="24"/>
          <w:szCs w:val="24"/>
        </w:rPr>
        <w:t xml:space="preserve">To begin, I would like to define the term relationship.  A relationship is </w:t>
      </w:r>
      <w:r w:rsidR="00A557E7" w:rsidRPr="00A557E7">
        <w:rPr>
          <w:rFonts w:ascii="Bookman Old Style" w:hAnsi="Bookman Old Style"/>
          <w:sz w:val="24"/>
          <w:szCs w:val="24"/>
        </w:rPr>
        <w:t xml:space="preserve">defined as a state of connectedness between people, whether it be with </w:t>
      </w:r>
      <w:r w:rsidR="0095080D">
        <w:rPr>
          <w:rFonts w:ascii="Bookman Old Style" w:hAnsi="Bookman Old Style"/>
          <w:sz w:val="24"/>
          <w:szCs w:val="24"/>
        </w:rPr>
        <w:t xml:space="preserve">a </w:t>
      </w:r>
      <w:r w:rsidR="00A557E7" w:rsidRPr="00A557E7">
        <w:rPr>
          <w:rFonts w:ascii="Bookman Old Style" w:hAnsi="Bookman Old Style"/>
          <w:sz w:val="24"/>
          <w:szCs w:val="24"/>
        </w:rPr>
        <w:t xml:space="preserve">friend, family </w:t>
      </w:r>
      <w:r w:rsidR="0095080D">
        <w:rPr>
          <w:rFonts w:ascii="Bookman Old Style" w:hAnsi="Bookman Old Style"/>
          <w:sz w:val="24"/>
          <w:szCs w:val="24"/>
        </w:rPr>
        <w:t>member or colleague</w:t>
      </w:r>
      <w:r w:rsidR="00A557E7" w:rsidRPr="00A557E7">
        <w:rPr>
          <w:rFonts w:ascii="Bookman Old Style" w:hAnsi="Bookman Old Style"/>
          <w:sz w:val="24"/>
          <w:szCs w:val="24"/>
        </w:rPr>
        <w:t>.  One of the main things people often think about when being in a relationship is the emotional benefits. A relationship gives you a supportive cushion when faced with life problems, so you don't have to go it alone. It's always nice to have that support system.</w:t>
      </w:r>
      <w:r w:rsidR="00A557E7">
        <w:br/>
      </w:r>
    </w:p>
    <w:p w:rsidR="005F09F2" w:rsidRPr="006A55FB" w:rsidRDefault="00576B5A" w:rsidP="00A557E7">
      <w:pPr>
        <w:spacing w:after="0" w:line="240" w:lineRule="auto"/>
        <w:rPr>
          <w:rFonts w:ascii="Bookman Old Style" w:hAnsi="Bookman Old Style"/>
          <w:sz w:val="24"/>
          <w:szCs w:val="24"/>
        </w:rPr>
      </w:pPr>
      <w:r w:rsidRPr="006A55FB">
        <w:rPr>
          <w:rFonts w:ascii="Bookman Old Style" w:hAnsi="Bookman Old Style"/>
          <w:b/>
          <w:sz w:val="24"/>
          <w:szCs w:val="24"/>
        </w:rPr>
        <w:lastRenderedPageBreak/>
        <w:t>Now</w:t>
      </w:r>
      <w:r w:rsidR="00F56338" w:rsidRPr="006A55FB">
        <w:rPr>
          <w:rFonts w:ascii="Bookman Old Style" w:hAnsi="Bookman Old Style"/>
          <w:b/>
          <w:sz w:val="24"/>
          <w:szCs w:val="24"/>
        </w:rPr>
        <w:t xml:space="preserve"> </w:t>
      </w:r>
      <w:r w:rsidRPr="006A55FB">
        <w:rPr>
          <w:rFonts w:ascii="Bookman Old Style" w:hAnsi="Bookman Old Style"/>
          <w:b/>
          <w:sz w:val="24"/>
          <w:szCs w:val="24"/>
        </w:rPr>
        <w:t xml:space="preserve">we are going to answer a series of </w:t>
      </w:r>
      <w:r w:rsidR="000B34AD" w:rsidRPr="006A55FB">
        <w:rPr>
          <w:rFonts w:ascii="Bookman Old Style" w:hAnsi="Bookman Old Style"/>
          <w:b/>
          <w:sz w:val="24"/>
          <w:szCs w:val="24"/>
        </w:rPr>
        <w:t>questions</w:t>
      </w:r>
      <w:r w:rsidRPr="006A55FB">
        <w:rPr>
          <w:rFonts w:ascii="Bookman Old Style" w:hAnsi="Bookman Old Style"/>
          <w:b/>
          <w:sz w:val="24"/>
          <w:szCs w:val="24"/>
        </w:rPr>
        <w:t xml:space="preserve"> and at the end of our time together today, we hope to have ways of celebrating relationships here at the home</w:t>
      </w:r>
      <w:r w:rsidRPr="006A55FB">
        <w:rPr>
          <w:rFonts w:ascii="Bookman Old Style" w:hAnsi="Bookman Old Style"/>
          <w:sz w:val="24"/>
          <w:szCs w:val="24"/>
        </w:rPr>
        <w:t>.</w:t>
      </w:r>
      <w:r w:rsidR="006A55FB" w:rsidRPr="006A55FB">
        <w:rPr>
          <w:rFonts w:ascii="Bookman Old Style" w:hAnsi="Bookman Old Style"/>
          <w:sz w:val="24"/>
          <w:szCs w:val="24"/>
        </w:rPr>
        <w:t xml:space="preserve"> If you want, hand out the list of questions included at the end of this training to the participants making sure the resident</w:t>
      </w:r>
      <w:r w:rsidR="00543158">
        <w:rPr>
          <w:rFonts w:ascii="Bookman Old Style" w:hAnsi="Bookman Old Style"/>
          <w:sz w:val="24"/>
          <w:szCs w:val="24"/>
        </w:rPr>
        <w:t>s</w:t>
      </w:r>
      <w:r w:rsidR="006A55FB" w:rsidRPr="006A55FB">
        <w:rPr>
          <w:rFonts w:ascii="Bookman Old Style" w:hAnsi="Bookman Old Style"/>
          <w:sz w:val="24"/>
          <w:szCs w:val="24"/>
        </w:rPr>
        <w:t xml:space="preserve"> receive the resident sheet and the staff/family receives the staff/family sheet.</w:t>
      </w:r>
    </w:p>
    <w:p w:rsidR="00576B5A" w:rsidRPr="006A55FB" w:rsidRDefault="00576B5A" w:rsidP="00A557E7">
      <w:pPr>
        <w:spacing w:after="0" w:line="240" w:lineRule="auto"/>
        <w:rPr>
          <w:rFonts w:ascii="Bookman Old Style" w:hAnsi="Bookman Old Style"/>
          <w:b/>
          <w:sz w:val="24"/>
          <w:szCs w:val="24"/>
        </w:rPr>
      </w:pPr>
    </w:p>
    <w:p w:rsidR="00576B5A" w:rsidRPr="006A55FB" w:rsidRDefault="00576B5A" w:rsidP="00A557E7">
      <w:pPr>
        <w:spacing w:after="0" w:line="240" w:lineRule="auto"/>
        <w:rPr>
          <w:rFonts w:ascii="Bookman Old Style" w:hAnsi="Bookman Old Style"/>
          <w:b/>
          <w:sz w:val="24"/>
          <w:szCs w:val="24"/>
        </w:rPr>
      </w:pPr>
      <w:r w:rsidRPr="006A55FB">
        <w:rPr>
          <w:rFonts w:ascii="Bookman Old Style" w:hAnsi="Bookman Old Style"/>
          <w:b/>
          <w:sz w:val="24"/>
          <w:szCs w:val="24"/>
        </w:rPr>
        <w:t>The first question is: What are the qualities of a good relationship?</w:t>
      </w:r>
    </w:p>
    <w:p w:rsidR="00576B5A" w:rsidRPr="006A55FB" w:rsidRDefault="00576B5A" w:rsidP="00A557E7">
      <w:pPr>
        <w:spacing w:after="0" w:line="240" w:lineRule="auto"/>
        <w:rPr>
          <w:rFonts w:ascii="Bookman Old Style" w:hAnsi="Bookman Old Style"/>
          <w:b/>
          <w:sz w:val="24"/>
          <w:szCs w:val="24"/>
        </w:rPr>
      </w:pPr>
    </w:p>
    <w:p w:rsidR="00576B5A" w:rsidRPr="006A55FB" w:rsidRDefault="00576B5A" w:rsidP="00A557E7">
      <w:pPr>
        <w:spacing w:after="0" w:line="240" w:lineRule="auto"/>
        <w:rPr>
          <w:rFonts w:ascii="Bookman Old Style" w:hAnsi="Bookman Old Style"/>
          <w:sz w:val="24"/>
          <w:szCs w:val="24"/>
        </w:rPr>
      </w:pPr>
      <w:r w:rsidRPr="006A55FB">
        <w:rPr>
          <w:rFonts w:ascii="Bookman Old Style" w:hAnsi="Bookman Old Style"/>
          <w:sz w:val="24"/>
          <w:szCs w:val="24"/>
        </w:rPr>
        <w:t>Ask the person to your right to answer the question and have the recorder write down answers on the flipchart.  Be prepared with an example in case no one feels comfortable starting the discussion.  For example, you could share that a quality that you feel makes a good relationship is when two people have a common interest.</w:t>
      </w:r>
    </w:p>
    <w:p w:rsidR="00576B5A" w:rsidRPr="006A55FB" w:rsidRDefault="00576B5A" w:rsidP="00A557E7">
      <w:pPr>
        <w:spacing w:after="0" w:line="240" w:lineRule="auto"/>
        <w:rPr>
          <w:rFonts w:ascii="Bookman Old Style" w:hAnsi="Bookman Old Style"/>
          <w:sz w:val="24"/>
          <w:szCs w:val="24"/>
        </w:rPr>
      </w:pPr>
    </w:p>
    <w:p w:rsidR="006A55FB" w:rsidRDefault="006A55FB" w:rsidP="00A557E7">
      <w:pPr>
        <w:spacing w:after="0" w:line="240" w:lineRule="auto"/>
        <w:rPr>
          <w:rFonts w:ascii="Bookman Old Style" w:hAnsi="Bookman Old Style"/>
          <w:sz w:val="24"/>
          <w:szCs w:val="24"/>
        </w:rPr>
      </w:pPr>
      <w:r w:rsidRPr="006A55FB">
        <w:rPr>
          <w:rFonts w:ascii="Bookman Old Style" w:hAnsi="Bookman Old Style"/>
          <w:b/>
          <w:sz w:val="24"/>
          <w:szCs w:val="24"/>
        </w:rPr>
        <w:t xml:space="preserve">Now look at the list and this time as we go around, when it is your turn, share which of the listed </w:t>
      </w:r>
      <w:r>
        <w:rPr>
          <w:rFonts w:ascii="Bookman Old Style" w:hAnsi="Bookman Old Style"/>
          <w:b/>
          <w:sz w:val="24"/>
          <w:szCs w:val="24"/>
        </w:rPr>
        <w:t>qualit</w:t>
      </w:r>
      <w:r w:rsidRPr="006A55FB">
        <w:rPr>
          <w:rFonts w:ascii="Bookman Old Style" w:hAnsi="Bookman Old Style"/>
          <w:b/>
          <w:sz w:val="24"/>
          <w:szCs w:val="24"/>
        </w:rPr>
        <w:t>ies best describes what you bring to the relationship, and we’ll circle (or put a check) next to them.</w:t>
      </w:r>
      <w:r w:rsidRPr="006A55FB">
        <w:rPr>
          <w:rFonts w:ascii="Bookman Old Style" w:hAnsi="Bookman Old Style"/>
          <w:sz w:val="24"/>
          <w:szCs w:val="24"/>
        </w:rPr>
        <w:t xml:space="preserve">  You may want to use different ink to demonstrate which qualities are selected more than others.</w:t>
      </w:r>
      <w:r>
        <w:rPr>
          <w:rFonts w:ascii="Bookman Old Style" w:hAnsi="Bookman Old Style"/>
          <w:sz w:val="24"/>
          <w:szCs w:val="24"/>
        </w:rPr>
        <w:t xml:space="preserve">  Go around the circle and have participants select the qualities that they bring to a relationship.</w:t>
      </w:r>
      <w:r w:rsidR="00543158">
        <w:rPr>
          <w:rFonts w:ascii="Bookman Old Style" w:hAnsi="Bookman Old Style"/>
          <w:sz w:val="24"/>
          <w:szCs w:val="24"/>
        </w:rPr>
        <w:t xml:space="preserve">  Remember after everyone answers, the floor is open for general discussion.</w:t>
      </w:r>
    </w:p>
    <w:p w:rsidR="006A55FB" w:rsidRDefault="006A55FB" w:rsidP="00A557E7">
      <w:pPr>
        <w:spacing w:after="0" w:line="240" w:lineRule="auto"/>
        <w:rPr>
          <w:rFonts w:ascii="Bookman Old Style" w:hAnsi="Bookman Old Style"/>
          <w:sz w:val="24"/>
          <w:szCs w:val="24"/>
        </w:rPr>
      </w:pPr>
    </w:p>
    <w:p w:rsidR="006A55FB" w:rsidRDefault="006A55FB" w:rsidP="006A55FB">
      <w:pPr>
        <w:spacing w:after="0" w:line="240" w:lineRule="auto"/>
        <w:rPr>
          <w:rFonts w:ascii="Bookman Old Style" w:hAnsi="Bookman Old Style"/>
          <w:b/>
          <w:sz w:val="24"/>
          <w:szCs w:val="24"/>
        </w:rPr>
      </w:pPr>
      <w:r w:rsidRPr="006A55FB">
        <w:rPr>
          <w:rFonts w:ascii="Bookman Old Style" w:hAnsi="Bookman Old Style"/>
          <w:b/>
          <w:sz w:val="24"/>
          <w:szCs w:val="24"/>
        </w:rPr>
        <w:t xml:space="preserve">Next we are moving into asking questions about other people </w:t>
      </w:r>
      <w:r w:rsidR="00543158">
        <w:rPr>
          <w:rFonts w:ascii="Bookman Old Style" w:hAnsi="Bookman Old Style"/>
          <w:b/>
          <w:sz w:val="24"/>
          <w:szCs w:val="24"/>
        </w:rPr>
        <w:t>with whom we have relationships.</w:t>
      </w:r>
      <w:r w:rsidRPr="006A55FB">
        <w:rPr>
          <w:rFonts w:ascii="Bookman Old Style" w:hAnsi="Bookman Old Style"/>
          <w:b/>
          <w:sz w:val="24"/>
          <w:szCs w:val="24"/>
        </w:rPr>
        <w:t xml:space="preserve">  If you are a resident, choose a special person (either family or staff) who provides care for you (perhaps it is even someone who is here today).  If you are a staff member or family member, think of someone you care for (hopefully in this room) and be prepared to answer some questions.</w:t>
      </w:r>
      <w:r>
        <w:rPr>
          <w:rFonts w:ascii="Bookman Old Style" w:hAnsi="Bookman Old Style"/>
          <w:b/>
          <w:sz w:val="24"/>
          <w:szCs w:val="24"/>
        </w:rPr>
        <w:t xml:space="preserve">  </w:t>
      </w:r>
      <w:r>
        <w:rPr>
          <w:rFonts w:ascii="Bookman Old Style" w:hAnsi="Bookman Old Style"/>
          <w:b/>
          <w:sz w:val="24"/>
          <w:szCs w:val="24"/>
        </w:rPr>
        <w:br/>
      </w:r>
    </w:p>
    <w:p w:rsidR="00543158" w:rsidRDefault="00543158" w:rsidP="006A55FB">
      <w:pPr>
        <w:spacing w:after="0" w:line="240" w:lineRule="auto"/>
        <w:rPr>
          <w:rFonts w:ascii="Bookman Old Style" w:hAnsi="Bookman Old Style"/>
          <w:sz w:val="24"/>
          <w:szCs w:val="24"/>
        </w:rPr>
      </w:pPr>
      <w:r w:rsidRPr="00543158">
        <w:rPr>
          <w:rFonts w:ascii="Bookman Old Style" w:hAnsi="Bookman Old Style"/>
          <w:sz w:val="24"/>
          <w:szCs w:val="24"/>
        </w:rPr>
        <w:t>Continue the learning circle by asking questions #3-#7.  D</w:t>
      </w:r>
      <w:r>
        <w:rPr>
          <w:rFonts w:ascii="Bookman Old Style" w:hAnsi="Bookman Old Style"/>
          <w:sz w:val="24"/>
          <w:szCs w:val="24"/>
        </w:rPr>
        <w:t xml:space="preserve">ecide if you want the </w:t>
      </w:r>
      <w:r w:rsidRPr="00543158">
        <w:rPr>
          <w:rFonts w:ascii="Bookman Old Style" w:hAnsi="Bookman Old Style"/>
          <w:sz w:val="24"/>
          <w:szCs w:val="24"/>
        </w:rPr>
        <w:t>reporter to continue writing down answers on the flipchart</w:t>
      </w:r>
      <w:r>
        <w:rPr>
          <w:rFonts w:ascii="Bookman Old Style" w:hAnsi="Bookman Old Style"/>
          <w:sz w:val="24"/>
          <w:szCs w:val="24"/>
        </w:rPr>
        <w:t xml:space="preserve"> or simply take notes on paper.  </w:t>
      </w:r>
      <w:r w:rsidR="009D6E35">
        <w:rPr>
          <w:rFonts w:ascii="Bookman Old Style" w:hAnsi="Bookman Old Style"/>
          <w:sz w:val="24"/>
          <w:szCs w:val="24"/>
        </w:rPr>
        <w:t>The recorded answers will come in handy when the acti</w:t>
      </w:r>
      <w:r w:rsidR="0095080D">
        <w:rPr>
          <w:rFonts w:ascii="Bookman Old Style" w:hAnsi="Bookman Old Style"/>
          <w:sz w:val="24"/>
          <w:szCs w:val="24"/>
        </w:rPr>
        <w:t>vity is over and may be used by the facility to further nurture healthy relationships.</w:t>
      </w:r>
    </w:p>
    <w:p w:rsidR="009D6E35" w:rsidRDefault="009D6E35" w:rsidP="006A55FB">
      <w:pPr>
        <w:spacing w:after="0" w:line="240" w:lineRule="auto"/>
        <w:rPr>
          <w:rFonts w:ascii="Bookman Old Style" w:hAnsi="Bookman Old Style"/>
          <w:sz w:val="24"/>
          <w:szCs w:val="24"/>
        </w:rPr>
      </w:pPr>
    </w:p>
    <w:p w:rsidR="009D6E35" w:rsidRDefault="009D6E35" w:rsidP="006A55FB">
      <w:pPr>
        <w:spacing w:after="0" w:line="240" w:lineRule="auto"/>
        <w:rPr>
          <w:rFonts w:ascii="Bookman Old Style" w:hAnsi="Bookman Old Style"/>
          <w:b/>
          <w:sz w:val="24"/>
          <w:szCs w:val="24"/>
        </w:rPr>
      </w:pPr>
      <w:r w:rsidRPr="009D6E35">
        <w:rPr>
          <w:rFonts w:ascii="Bookman Old Style" w:hAnsi="Bookman Old Style"/>
          <w:b/>
          <w:sz w:val="24"/>
          <w:szCs w:val="24"/>
        </w:rPr>
        <w:t xml:space="preserve">We have had some great discussion on relationships and how we learn from one another and grow as a result of the relationships in our life.  </w:t>
      </w:r>
      <w:r>
        <w:rPr>
          <w:rFonts w:ascii="Bookman Old Style" w:hAnsi="Bookman Old Style"/>
          <w:b/>
          <w:sz w:val="24"/>
          <w:szCs w:val="24"/>
        </w:rPr>
        <w:t>At this time,</w:t>
      </w:r>
      <w:r w:rsidRPr="009D6E35">
        <w:rPr>
          <w:rFonts w:ascii="Bookman Old Style" w:hAnsi="Bookman Old Style"/>
          <w:b/>
          <w:sz w:val="24"/>
          <w:szCs w:val="24"/>
        </w:rPr>
        <w:t xml:space="preserve"> we</w:t>
      </w:r>
      <w:r>
        <w:rPr>
          <w:rFonts w:ascii="Bookman Old Style" w:hAnsi="Bookman Old Style"/>
          <w:b/>
          <w:sz w:val="24"/>
          <w:szCs w:val="24"/>
        </w:rPr>
        <w:t xml:space="preserve"> want to celebrate our relationships by answering a few more questions.</w:t>
      </w:r>
    </w:p>
    <w:p w:rsidR="009D6E35" w:rsidRDefault="009D6E35" w:rsidP="006A55FB">
      <w:pPr>
        <w:spacing w:after="0" w:line="240" w:lineRule="auto"/>
        <w:rPr>
          <w:rFonts w:ascii="Bookman Old Style" w:hAnsi="Bookman Old Style"/>
          <w:b/>
          <w:sz w:val="24"/>
          <w:szCs w:val="24"/>
        </w:rPr>
      </w:pPr>
    </w:p>
    <w:p w:rsidR="009D6E35" w:rsidRDefault="009D6E35" w:rsidP="006A55FB">
      <w:pPr>
        <w:spacing w:after="0" w:line="240" w:lineRule="auto"/>
        <w:rPr>
          <w:rFonts w:ascii="Bookman Old Style" w:hAnsi="Bookman Old Style"/>
          <w:sz w:val="24"/>
          <w:szCs w:val="24"/>
        </w:rPr>
      </w:pPr>
      <w:r w:rsidRPr="009D6E35">
        <w:rPr>
          <w:rFonts w:ascii="Bookman Old Style" w:hAnsi="Bookman Old Style"/>
          <w:sz w:val="24"/>
          <w:szCs w:val="24"/>
        </w:rPr>
        <w:t>Continue the learning circle by asking questions #8 &amp; #9.</w:t>
      </w:r>
    </w:p>
    <w:p w:rsidR="009D6E35" w:rsidRDefault="009D6E35" w:rsidP="006A55FB">
      <w:pPr>
        <w:spacing w:after="0" w:line="240" w:lineRule="auto"/>
        <w:rPr>
          <w:rFonts w:ascii="Bookman Old Style" w:hAnsi="Bookman Old Style"/>
          <w:sz w:val="24"/>
          <w:szCs w:val="24"/>
        </w:rPr>
      </w:pPr>
    </w:p>
    <w:p w:rsidR="009D6E35" w:rsidRPr="00B94189" w:rsidRDefault="009D6E35" w:rsidP="006A55FB">
      <w:pPr>
        <w:spacing w:after="0" w:line="240" w:lineRule="auto"/>
        <w:rPr>
          <w:rFonts w:ascii="Bookman Old Style" w:hAnsi="Bookman Old Style"/>
          <w:b/>
          <w:sz w:val="24"/>
          <w:szCs w:val="24"/>
        </w:rPr>
      </w:pPr>
      <w:r w:rsidRPr="00B94189">
        <w:rPr>
          <w:rFonts w:ascii="Bookman Old Style" w:hAnsi="Bookman Old Style"/>
          <w:b/>
          <w:sz w:val="24"/>
          <w:szCs w:val="24"/>
        </w:rPr>
        <w:t xml:space="preserve">This discussion time has been good.  I hope you enjoyed out time together and have some great information on relationships that you can take away with you.  </w:t>
      </w:r>
    </w:p>
    <w:p w:rsidR="00B94189" w:rsidRDefault="00B94189" w:rsidP="006A55FB">
      <w:pPr>
        <w:rPr>
          <w:rFonts w:ascii="Bookman Old Style" w:hAnsi="Bookman Old Style"/>
          <w:b/>
          <w:sz w:val="24"/>
          <w:szCs w:val="24"/>
        </w:rPr>
      </w:pPr>
      <w:r>
        <w:rPr>
          <w:rFonts w:ascii="Bookman Old Style" w:hAnsi="Bookman Old Style"/>
          <w:b/>
          <w:sz w:val="24"/>
          <w:szCs w:val="24"/>
        </w:rPr>
        <w:t xml:space="preserve">I do have one final question.  How can you </w:t>
      </w:r>
      <w:r w:rsidR="0095080D">
        <w:rPr>
          <w:rFonts w:ascii="Bookman Old Style" w:hAnsi="Bookman Old Style"/>
          <w:b/>
          <w:sz w:val="24"/>
          <w:szCs w:val="24"/>
        </w:rPr>
        <w:t xml:space="preserve">use </w:t>
      </w:r>
      <w:r>
        <w:rPr>
          <w:rFonts w:ascii="Bookman Old Style" w:hAnsi="Bookman Old Style"/>
          <w:b/>
          <w:sz w:val="24"/>
          <w:szCs w:val="24"/>
        </w:rPr>
        <w:t>the information we shared today to foster better relationships?</w:t>
      </w:r>
    </w:p>
    <w:p w:rsidR="00B94189" w:rsidRDefault="00B94189" w:rsidP="006A55FB">
      <w:pPr>
        <w:rPr>
          <w:rFonts w:ascii="Bookman Old Style" w:hAnsi="Bookman Old Style"/>
          <w:sz w:val="24"/>
          <w:szCs w:val="24"/>
        </w:rPr>
      </w:pPr>
      <w:r>
        <w:rPr>
          <w:rFonts w:ascii="Bookman Old Style" w:hAnsi="Bookman Old Style"/>
          <w:sz w:val="24"/>
          <w:szCs w:val="24"/>
        </w:rPr>
        <w:t>Solicit answers for the final question.</w:t>
      </w:r>
    </w:p>
    <w:p w:rsidR="00B94189" w:rsidRDefault="00B94189" w:rsidP="006A55FB">
      <w:pPr>
        <w:rPr>
          <w:rFonts w:ascii="Bookman Old Style" w:hAnsi="Bookman Old Style"/>
          <w:b/>
          <w:sz w:val="24"/>
          <w:szCs w:val="24"/>
        </w:rPr>
      </w:pPr>
      <w:r w:rsidRPr="00B94189">
        <w:rPr>
          <w:rFonts w:ascii="Bookman Old Style" w:hAnsi="Bookman Old Style"/>
          <w:b/>
          <w:sz w:val="24"/>
          <w:szCs w:val="24"/>
        </w:rPr>
        <w:t>On your way out, I am going to give you a sheet that takes you through the benefits of a good relationship.</w:t>
      </w:r>
      <w:r>
        <w:rPr>
          <w:rFonts w:ascii="Bookman Old Style" w:hAnsi="Bookman Old Style"/>
          <w:b/>
          <w:sz w:val="24"/>
          <w:szCs w:val="24"/>
        </w:rPr>
        <w:t xml:space="preserve">  </w:t>
      </w:r>
      <w:r w:rsidR="006A55FB">
        <w:rPr>
          <w:rFonts w:ascii="Bookman Old Style" w:hAnsi="Bookman Old Style"/>
          <w:b/>
          <w:sz w:val="24"/>
          <w:szCs w:val="24"/>
        </w:rPr>
        <w:t xml:space="preserve"> </w:t>
      </w:r>
    </w:p>
    <w:p w:rsidR="00576B5A" w:rsidRPr="006A55FB" w:rsidRDefault="00B94189" w:rsidP="006A55FB">
      <w:pPr>
        <w:rPr>
          <w:rFonts w:ascii="Bookman Old Style" w:hAnsi="Bookman Old Style"/>
          <w:b/>
          <w:sz w:val="24"/>
          <w:szCs w:val="24"/>
        </w:rPr>
      </w:pPr>
      <w:r w:rsidRPr="00B94189">
        <w:rPr>
          <w:rFonts w:ascii="Bookman Old Style" w:hAnsi="Bookman Old Style"/>
          <w:sz w:val="24"/>
          <w:szCs w:val="24"/>
        </w:rPr>
        <w:t>Hand out the sheet to the participants of the learning circle.</w:t>
      </w:r>
      <w:r w:rsidR="006A55FB">
        <w:rPr>
          <w:rFonts w:ascii="Bookman Old Style" w:hAnsi="Bookman Old Style"/>
          <w:b/>
          <w:sz w:val="24"/>
          <w:szCs w:val="24"/>
        </w:rPr>
        <w:br w:type="page"/>
      </w:r>
      <w:r w:rsidR="00576B5A" w:rsidRPr="00F56338">
        <w:rPr>
          <w:rFonts w:ascii="Bookman Old Style" w:hAnsi="Bookman Old Style"/>
          <w:b/>
          <w:sz w:val="30"/>
          <w:szCs w:val="30"/>
          <w:u w:val="single"/>
        </w:rPr>
        <w:lastRenderedPageBreak/>
        <w:t>Questions for Resident:</w:t>
      </w:r>
    </w:p>
    <w:p w:rsidR="00576B5A" w:rsidRPr="00F56338" w:rsidRDefault="00576B5A" w:rsidP="00F56338">
      <w:pPr>
        <w:spacing w:after="0" w:line="240" w:lineRule="auto"/>
        <w:ind w:firstLine="720"/>
        <w:rPr>
          <w:rFonts w:ascii="Bookman Old Style" w:hAnsi="Bookman Old Style"/>
          <w:sz w:val="24"/>
          <w:szCs w:val="24"/>
        </w:rPr>
      </w:pPr>
    </w:p>
    <w:p w:rsidR="00576B5A" w:rsidRPr="00F56338" w:rsidRDefault="00576B5A" w:rsidP="00F56338">
      <w:pPr>
        <w:pStyle w:val="ListParagraph"/>
        <w:numPr>
          <w:ilvl w:val="0"/>
          <w:numId w:val="10"/>
        </w:numPr>
        <w:spacing w:after="0" w:line="480" w:lineRule="auto"/>
        <w:rPr>
          <w:rFonts w:ascii="Bookman Old Style" w:hAnsi="Bookman Old Style"/>
          <w:sz w:val="24"/>
          <w:szCs w:val="24"/>
        </w:rPr>
      </w:pPr>
      <w:r w:rsidRPr="00F56338">
        <w:rPr>
          <w:rFonts w:ascii="Bookman Old Style" w:hAnsi="Bookman Old Style"/>
          <w:sz w:val="24"/>
          <w:szCs w:val="24"/>
        </w:rPr>
        <w:t>What are the qualities of a good relationship?</w:t>
      </w:r>
    </w:p>
    <w:p w:rsidR="00F56338" w:rsidRDefault="00576B5A" w:rsidP="000B34AD">
      <w:pPr>
        <w:pStyle w:val="ListParagraph"/>
        <w:numPr>
          <w:ilvl w:val="0"/>
          <w:numId w:val="10"/>
        </w:numPr>
        <w:spacing w:after="0" w:line="240" w:lineRule="auto"/>
        <w:rPr>
          <w:rFonts w:ascii="Bookman Old Style" w:hAnsi="Bookman Old Style"/>
          <w:sz w:val="24"/>
          <w:szCs w:val="24"/>
        </w:rPr>
      </w:pPr>
      <w:r w:rsidRPr="00F56338">
        <w:rPr>
          <w:rFonts w:ascii="Bookman Old Style" w:hAnsi="Bookman Old Style"/>
          <w:sz w:val="24"/>
          <w:szCs w:val="24"/>
        </w:rPr>
        <w:t xml:space="preserve">Share which of the qualities listed best </w:t>
      </w:r>
      <w:r w:rsidR="000B34AD" w:rsidRPr="00F56338">
        <w:rPr>
          <w:rFonts w:ascii="Bookman Old Style" w:hAnsi="Bookman Old Style"/>
          <w:sz w:val="24"/>
          <w:szCs w:val="24"/>
        </w:rPr>
        <w:t>describes</w:t>
      </w:r>
      <w:r w:rsidRPr="00F56338">
        <w:rPr>
          <w:rFonts w:ascii="Bookman Old Style" w:hAnsi="Bookman Old Style"/>
          <w:sz w:val="24"/>
          <w:szCs w:val="24"/>
        </w:rPr>
        <w:t xml:space="preserve"> what you bring to a relationship.</w:t>
      </w:r>
    </w:p>
    <w:p w:rsidR="000B34AD" w:rsidRPr="00F56338" w:rsidRDefault="000B34AD" w:rsidP="000B34AD">
      <w:pPr>
        <w:pStyle w:val="ListParagraph"/>
        <w:spacing w:after="0" w:line="240" w:lineRule="auto"/>
        <w:rPr>
          <w:rFonts w:ascii="Bookman Old Style" w:hAnsi="Bookman Old Style"/>
          <w:sz w:val="24"/>
          <w:szCs w:val="24"/>
        </w:rPr>
      </w:pPr>
    </w:p>
    <w:p w:rsidR="00F56338" w:rsidRPr="00F56338" w:rsidRDefault="00F56338" w:rsidP="00F56338">
      <w:pPr>
        <w:spacing w:after="0" w:line="240" w:lineRule="auto"/>
        <w:rPr>
          <w:rFonts w:ascii="Bookman Old Style" w:hAnsi="Bookman Old Style"/>
          <w:sz w:val="24"/>
          <w:szCs w:val="24"/>
        </w:rPr>
      </w:pPr>
      <w:r w:rsidRPr="00F56338">
        <w:rPr>
          <w:rFonts w:ascii="Bookman Old Style" w:hAnsi="Bookman Old Style"/>
          <w:sz w:val="24"/>
          <w:szCs w:val="24"/>
        </w:rPr>
        <w:t>Now choose one special person (either family or staff) who provides care for you and answer the following questions:</w:t>
      </w:r>
    </w:p>
    <w:p w:rsidR="00F56338" w:rsidRPr="00F56338" w:rsidRDefault="00F56338" w:rsidP="00F56338">
      <w:pPr>
        <w:spacing w:after="0" w:line="240" w:lineRule="auto"/>
        <w:rPr>
          <w:rFonts w:ascii="Bookman Old Style" w:hAnsi="Bookman Old Style"/>
          <w:sz w:val="24"/>
          <w:szCs w:val="24"/>
        </w:rPr>
      </w:pPr>
    </w:p>
    <w:p w:rsidR="00F56338" w:rsidRPr="00F56338" w:rsidRDefault="00F56338" w:rsidP="00F56338">
      <w:pPr>
        <w:pStyle w:val="ListParagraph"/>
        <w:numPr>
          <w:ilvl w:val="0"/>
          <w:numId w:val="10"/>
        </w:numPr>
        <w:spacing w:after="0" w:line="480" w:lineRule="auto"/>
        <w:rPr>
          <w:rFonts w:ascii="Bookman Old Style" w:hAnsi="Bookman Old Style"/>
          <w:sz w:val="24"/>
          <w:szCs w:val="24"/>
        </w:rPr>
      </w:pPr>
      <w:r w:rsidRPr="00F56338">
        <w:rPr>
          <w:rFonts w:ascii="Bookman Old Style" w:hAnsi="Bookman Old Style"/>
          <w:sz w:val="24"/>
          <w:szCs w:val="24"/>
        </w:rPr>
        <w:t>What are your caregiver’s strengths?</w:t>
      </w:r>
    </w:p>
    <w:p w:rsidR="00F56338" w:rsidRPr="00F56338" w:rsidRDefault="00F56338" w:rsidP="00F56338">
      <w:pPr>
        <w:pStyle w:val="ListParagraph"/>
        <w:numPr>
          <w:ilvl w:val="0"/>
          <w:numId w:val="10"/>
        </w:numPr>
        <w:spacing w:after="0" w:line="480" w:lineRule="auto"/>
        <w:rPr>
          <w:rFonts w:ascii="Bookman Old Style" w:hAnsi="Bookman Old Style"/>
          <w:sz w:val="24"/>
          <w:szCs w:val="24"/>
        </w:rPr>
      </w:pPr>
      <w:r w:rsidRPr="00F56338">
        <w:rPr>
          <w:rFonts w:ascii="Bookman Old Style" w:hAnsi="Bookman Old Style"/>
          <w:sz w:val="24"/>
          <w:szCs w:val="24"/>
        </w:rPr>
        <w:t>What are your caregiver’s special characteristics?</w:t>
      </w:r>
    </w:p>
    <w:p w:rsidR="00F56338" w:rsidRPr="00F56338" w:rsidRDefault="00F56338" w:rsidP="00F56338">
      <w:pPr>
        <w:pStyle w:val="ListParagraph"/>
        <w:numPr>
          <w:ilvl w:val="0"/>
          <w:numId w:val="10"/>
        </w:numPr>
        <w:spacing w:after="0" w:line="480" w:lineRule="auto"/>
        <w:rPr>
          <w:rFonts w:ascii="Bookman Old Style" w:hAnsi="Bookman Old Style"/>
          <w:sz w:val="24"/>
          <w:szCs w:val="24"/>
        </w:rPr>
      </w:pPr>
      <w:r w:rsidRPr="00F56338">
        <w:rPr>
          <w:rFonts w:ascii="Bookman Old Style" w:hAnsi="Bookman Old Style"/>
          <w:sz w:val="24"/>
          <w:szCs w:val="24"/>
        </w:rPr>
        <w:t>What have you learned from you</w:t>
      </w:r>
      <w:r w:rsidR="000B34AD">
        <w:rPr>
          <w:rFonts w:ascii="Bookman Old Style" w:hAnsi="Bookman Old Style"/>
          <w:sz w:val="24"/>
          <w:szCs w:val="24"/>
        </w:rPr>
        <w:t>r</w:t>
      </w:r>
      <w:r w:rsidRPr="00F56338">
        <w:rPr>
          <w:rFonts w:ascii="Bookman Old Style" w:hAnsi="Bookman Old Style"/>
          <w:sz w:val="24"/>
          <w:szCs w:val="24"/>
        </w:rPr>
        <w:t xml:space="preserve"> caregiver?</w:t>
      </w:r>
    </w:p>
    <w:p w:rsidR="00F56338" w:rsidRPr="00F56338" w:rsidRDefault="00F56338" w:rsidP="00F56338">
      <w:pPr>
        <w:pStyle w:val="ListParagraph"/>
        <w:numPr>
          <w:ilvl w:val="0"/>
          <w:numId w:val="10"/>
        </w:numPr>
        <w:spacing w:after="0" w:line="480" w:lineRule="auto"/>
        <w:rPr>
          <w:rFonts w:ascii="Bookman Old Style" w:hAnsi="Bookman Old Style"/>
          <w:sz w:val="24"/>
          <w:szCs w:val="24"/>
        </w:rPr>
      </w:pPr>
      <w:r w:rsidRPr="00F56338">
        <w:rPr>
          <w:rFonts w:ascii="Bookman Old Style" w:hAnsi="Bookman Old Style"/>
          <w:sz w:val="24"/>
          <w:szCs w:val="24"/>
        </w:rPr>
        <w:t>What is a favorite memory of your caregiver?</w:t>
      </w:r>
    </w:p>
    <w:p w:rsidR="00F56338" w:rsidRPr="00F56338" w:rsidRDefault="00F56338" w:rsidP="00F56338">
      <w:pPr>
        <w:pStyle w:val="ListParagraph"/>
        <w:numPr>
          <w:ilvl w:val="0"/>
          <w:numId w:val="10"/>
        </w:numPr>
        <w:spacing w:after="0" w:line="480" w:lineRule="auto"/>
        <w:rPr>
          <w:rFonts w:ascii="Bookman Old Style" w:hAnsi="Bookman Old Style"/>
          <w:sz w:val="24"/>
          <w:szCs w:val="24"/>
        </w:rPr>
      </w:pPr>
      <w:r w:rsidRPr="00F56338">
        <w:rPr>
          <w:rFonts w:ascii="Bookman Old Style" w:hAnsi="Bookman Old Style"/>
          <w:sz w:val="24"/>
          <w:szCs w:val="24"/>
        </w:rPr>
        <w:t>How has your relationship with your caregiver opened doors for you?</w:t>
      </w:r>
    </w:p>
    <w:p w:rsidR="00F56338" w:rsidRPr="00F56338" w:rsidRDefault="00F56338" w:rsidP="00F56338">
      <w:pPr>
        <w:spacing w:after="0" w:line="480" w:lineRule="auto"/>
        <w:rPr>
          <w:rFonts w:ascii="Bookman Old Style" w:hAnsi="Bookman Old Style"/>
          <w:sz w:val="24"/>
          <w:szCs w:val="24"/>
        </w:rPr>
      </w:pPr>
      <w:r w:rsidRPr="00F56338">
        <w:rPr>
          <w:rFonts w:ascii="Bookman Old Style" w:hAnsi="Bookman Old Style"/>
          <w:sz w:val="24"/>
          <w:szCs w:val="24"/>
        </w:rPr>
        <w:t>Now let’s celebrate our relationships.</w:t>
      </w:r>
    </w:p>
    <w:p w:rsidR="00F56338" w:rsidRPr="00F56338" w:rsidRDefault="00F56338" w:rsidP="00F56338">
      <w:pPr>
        <w:pStyle w:val="ListParagraph"/>
        <w:numPr>
          <w:ilvl w:val="0"/>
          <w:numId w:val="10"/>
        </w:numPr>
        <w:spacing w:after="0" w:line="240" w:lineRule="auto"/>
        <w:rPr>
          <w:rFonts w:ascii="Bookman Old Style" w:hAnsi="Bookman Old Style"/>
          <w:sz w:val="24"/>
          <w:szCs w:val="24"/>
        </w:rPr>
      </w:pPr>
      <w:r w:rsidRPr="00F56338">
        <w:rPr>
          <w:rFonts w:ascii="Bookman Old Style" w:hAnsi="Bookman Old Style"/>
          <w:sz w:val="24"/>
          <w:szCs w:val="24"/>
        </w:rPr>
        <w:t xml:space="preserve">What are ways to celebrate relationships (these can be group rituals such as holiday picnics or </w:t>
      </w:r>
      <w:r w:rsidR="000B34AD" w:rsidRPr="00F56338">
        <w:rPr>
          <w:rFonts w:ascii="Bookman Old Style" w:hAnsi="Bookman Old Style"/>
          <w:sz w:val="24"/>
          <w:szCs w:val="24"/>
        </w:rPr>
        <w:t>daily</w:t>
      </w:r>
      <w:r w:rsidRPr="00F56338">
        <w:rPr>
          <w:rFonts w:ascii="Bookman Old Style" w:hAnsi="Bookman Old Style"/>
          <w:sz w:val="24"/>
          <w:szCs w:val="24"/>
        </w:rPr>
        <w:t xml:space="preserve"> one-on-one rituals such as saying thank you)?</w:t>
      </w:r>
    </w:p>
    <w:p w:rsidR="00F56338" w:rsidRPr="00F56338" w:rsidRDefault="00F56338" w:rsidP="00F56338">
      <w:pPr>
        <w:pStyle w:val="ListParagraph"/>
        <w:spacing w:after="0" w:line="240" w:lineRule="auto"/>
        <w:rPr>
          <w:rFonts w:ascii="Bookman Old Style" w:hAnsi="Bookman Old Style"/>
          <w:sz w:val="24"/>
          <w:szCs w:val="24"/>
        </w:rPr>
      </w:pPr>
    </w:p>
    <w:p w:rsidR="00F56338" w:rsidRPr="00F56338" w:rsidRDefault="00F56338" w:rsidP="000B34AD">
      <w:pPr>
        <w:pStyle w:val="ListParagraph"/>
        <w:numPr>
          <w:ilvl w:val="0"/>
          <w:numId w:val="10"/>
        </w:numPr>
        <w:spacing w:after="0" w:line="240" w:lineRule="auto"/>
        <w:rPr>
          <w:rFonts w:ascii="Bookman Old Style" w:hAnsi="Bookman Old Style"/>
          <w:sz w:val="24"/>
          <w:szCs w:val="24"/>
        </w:rPr>
      </w:pPr>
      <w:r w:rsidRPr="00F56338">
        <w:rPr>
          <w:rFonts w:ascii="Bookman Old Style" w:hAnsi="Bookman Old Style"/>
          <w:sz w:val="24"/>
          <w:szCs w:val="24"/>
        </w:rPr>
        <w:t>What are ways to include these ideas into the life of the long-term care community?</w:t>
      </w:r>
    </w:p>
    <w:p w:rsidR="0095080D" w:rsidRDefault="0095080D" w:rsidP="0095080D">
      <w:pPr>
        <w:spacing w:line="240" w:lineRule="auto"/>
        <w:rPr>
          <w:rFonts w:ascii="Bookman Old Style" w:hAnsi="Bookman Old Style"/>
          <w:sz w:val="24"/>
          <w:szCs w:val="24"/>
        </w:rPr>
      </w:pPr>
    </w:p>
    <w:p w:rsidR="0095080D" w:rsidRPr="0095080D" w:rsidRDefault="0095080D" w:rsidP="0095080D">
      <w:pPr>
        <w:pStyle w:val="ListParagraph"/>
        <w:spacing w:line="240" w:lineRule="auto"/>
        <w:rPr>
          <w:rFonts w:ascii="Bookman Old Style" w:hAnsi="Bookman Old Style"/>
          <w:sz w:val="24"/>
          <w:szCs w:val="24"/>
        </w:rPr>
      </w:pPr>
    </w:p>
    <w:p w:rsidR="00F56338" w:rsidRDefault="00F56338">
      <w:pPr>
        <w:rPr>
          <w:rFonts w:ascii="Bookman Old Style" w:hAnsi="Bookman Old Style"/>
          <w:sz w:val="30"/>
          <w:szCs w:val="30"/>
        </w:rPr>
      </w:pPr>
      <w:r>
        <w:rPr>
          <w:rFonts w:ascii="Bookman Old Style" w:hAnsi="Bookman Old Style"/>
          <w:sz w:val="30"/>
          <w:szCs w:val="30"/>
        </w:rPr>
        <w:br w:type="page"/>
      </w:r>
    </w:p>
    <w:p w:rsidR="00F56338" w:rsidRPr="00F56338" w:rsidRDefault="00F56338" w:rsidP="00F56338">
      <w:pPr>
        <w:spacing w:after="0" w:line="240" w:lineRule="auto"/>
        <w:rPr>
          <w:rFonts w:ascii="Bookman Old Style" w:hAnsi="Bookman Old Style"/>
          <w:b/>
          <w:sz w:val="30"/>
          <w:szCs w:val="30"/>
          <w:u w:val="single"/>
        </w:rPr>
      </w:pPr>
      <w:r w:rsidRPr="00F56338">
        <w:rPr>
          <w:rFonts w:ascii="Bookman Old Style" w:hAnsi="Bookman Old Style"/>
          <w:b/>
          <w:sz w:val="30"/>
          <w:szCs w:val="30"/>
          <w:u w:val="single"/>
        </w:rPr>
        <w:lastRenderedPageBreak/>
        <w:t>Questions for Staff and Family Members:</w:t>
      </w:r>
    </w:p>
    <w:p w:rsidR="00F56338" w:rsidRPr="00F56338" w:rsidRDefault="00F56338" w:rsidP="00F56338">
      <w:pPr>
        <w:spacing w:after="0" w:line="240" w:lineRule="auto"/>
        <w:rPr>
          <w:rFonts w:ascii="Bookman Old Style" w:hAnsi="Bookman Old Style"/>
          <w:sz w:val="24"/>
          <w:szCs w:val="24"/>
        </w:rPr>
      </w:pPr>
    </w:p>
    <w:p w:rsidR="00F56338" w:rsidRPr="00F56338" w:rsidRDefault="00F56338" w:rsidP="00F56338">
      <w:pPr>
        <w:pStyle w:val="ListParagraph"/>
        <w:numPr>
          <w:ilvl w:val="0"/>
          <w:numId w:val="11"/>
        </w:numPr>
        <w:spacing w:after="0" w:line="480" w:lineRule="auto"/>
        <w:rPr>
          <w:rFonts w:ascii="Bookman Old Style" w:hAnsi="Bookman Old Style"/>
          <w:sz w:val="24"/>
          <w:szCs w:val="24"/>
        </w:rPr>
      </w:pPr>
      <w:r w:rsidRPr="00F56338">
        <w:rPr>
          <w:rFonts w:ascii="Bookman Old Style" w:hAnsi="Bookman Old Style"/>
          <w:sz w:val="24"/>
          <w:szCs w:val="24"/>
        </w:rPr>
        <w:t>What are the qualities of a good relationship?</w:t>
      </w:r>
    </w:p>
    <w:p w:rsidR="00F56338" w:rsidRDefault="00F56338" w:rsidP="000B34AD">
      <w:pPr>
        <w:pStyle w:val="ListParagraph"/>
        <w:numPr>
          <w:ilvl w:val="0"/>
          <w:numId w:val="11"/>
        </w:numPr>
        <w:spacing w:after="0" w:line="240" w:lineRule="auto"/>
        <w:rPr>
          <w:rFonts w:ascii="Bookman Old Style" w:hAnsi="Bookman Old Style"/>
          <w:sz w:val="24"/>
          <w:szCs w:val="24"/>
        </w:rPr>
      </w:pPr>
      <w:r w:rsidRPr="00F56338">
        <w:rPr>
          <w:rFonts w:ascii="Bookman Old Style" w:hAnsi="Bookman Old Style"/>
          <w:sz w:val="24"/>
          <w:szCs w:val="24"/>
        </w:rPr>
        <w:t xml:space="preserve">Share which of the qualities listed best </w:t>
      </w:r>
      <w:r w:rsidR="000B34AD" w:rsidRPr="00F56338">
        <w:rPr>
          <w:rFonts w:ascii="Bookman Old Style" w:hAnsi="Bookman Old Style"/>
          <w:sz w:val="24"/>
          <w:szCs w:val="24"/>
        </w:rPr>
        <w:t>describes</w:t>
      </w:r>
      <w:r w:rsidRPr="00F56338">
        <w:rPr>
          <w:rFonts w:ascii="Bookman Old Style" w:hAnsi="Bookman Old Style"/>
          <w:sz w:val="24"/>
          <w:szCs w:val="24"/>
        </w:rPr>
        <w:t xml:space="preserve"> what you bring to a relationship.</w:t>
      </w:r>
    </w:p>
    <w:p w:rsidR="000B34AD" w:rsidRPr="00F56338" w:rsidRDefault="000B34AD" w:rsidP="000B34AD">
      <w:pPr>
        <w:pStyle w:val="ListParagraph"/>
        <w:spacing w:after="0" w:line="240" w:lineRule="auto"/>
        <w:rPr>
          <w:rFonts w:ascii="Bookman Old Style" w:hAnsi="Bookman Old Style"/>
          <w:sz w:val="24"/>
          <w:szCs w:val="24"/>
        </w:rPr>
      </w:pPr>
    </w:p>
    <w:p w:rsidR="00F56338" w:rsidRPr="00F56338" w:rsidRDefault="00F56338" w:rsidP="00F56338">
      <w:pPr>
        <w:spacing w:after="0" w:line="240" w:lineRule="auto"/>
        <w:rPr>
          <w:rFonts w:ascii="Bookman Old Style" w:hAnsi="Bookman Old Style"/>
          <w:sz w:val="24"/>
          <w:szCs w:val="24"/>
        </w:rPr>
      </w:pPr>
      <w:r w:rsidRPr="00F56338">
        <w:rPr>
          <w:rFonts w:ascii="Bookman Old Style" w:hAnsi="Bookman Old Style"/>
          <w:sz w:val="24"/>
          <w:szCs w:val="24"/>
        </w:rPr>
        <w:t xml:space="preserve">Now choose one </w:t>
      </w:r>
      <w:r w:rsidR="000B34AD">
        <w:rPr>
          <w:rFonts w:ascii="Bookman Old Style" w:hAnsi="Bookman Old Style"/>
          <w:sz w:val="24"/>
          <w:szCs w:val="24"/>
        </w:rPr>
        <w:t>person you provide care for</w:t>
      </w:r>
      <w:r w:rsidRPr="00F56338">
        <w:rPr>
          <w:rFonts w:ascii="Bookman Old Style" w:hAnsi="Bookman Old Style"/>
          <w:sz w:val="24"/>
          <w:szCs w:val="24"/>
        </w:rPr>
        <w:t xml:space="preserve"> and answer the following questions:</w:t>
      </w:r>
    </w:p>
    <w:p w:rsidR="00F56338" w:rsidRPr="00F56338" w:rsidRDefault="00F56338" w:rsidP="00F56338">
      <w:pPr>
        <w:spacing w:after="0" w:line="240" w:lineRule="auto"/>
        <w:rPr>
          <w:rFonts w:ascii="Bookman Old Style" w:hAnsi="Bookman Old Style"/>
          <w:sz w:val="24"/>
          <w:szCs w:val="24"/>
        </w:rPr>
      </w:pPr>
    </w:p>
    <w:p w:rsidR="00F56338" w:rsidRPr="00F56338" w:rsidRDefault="00F56338" w:rsidP="00F56338">
      <w:pPr>
        <w:pStyle w:val="ListParagraph"/>
        <w:numPr>
          <w:ilvl w:val="0"/>
          <w:numId w:val="11"/>
        </w:numPr>
        <w:spacing w:after="0" w:line="480" w:lineRule="auto"/>
        <w:rPr>
          <w:rFonts w:ascii="Bookman Old Style" w:hAnsi="Bookman Old Style"/>
          <w:sz w:val="24"/>
          <w:szCs w:val="24"/>
        </w:rPr>
      </w:pPr>
      <w:r w:rsidRPr="00F56338">
        <w:rPr>
          <w:rFonts w:ascii="Bookman Old Style" w:hAnsi="Bookman Old Style"/>
          <w:sz w:val="24"/>
          <w:szCs w:val="24"/>
        </w:rPr>
        <w:t xml:space="preserve">What </w:t>
      </w:r>
      <w:r w:rsidR="000B34AD">
        <w:rPr>
          <w:rFonts w:ascii="Bookman Old Style" w:hAnsi="Bookman Old Style"/>
          <w:sz w:val="24"/>
          <w:szCs w:val="24"/>
        </w:rPr>
        <w:t>are the resident’s</w:t>
      </w:r>
      <w:r w:rsidRPr="00F56338">
        <w:rPr>
          <w:rFonts w:ascii="Bookman Old Style" w:hAnsi="Bookman Old Style"/>
          <w:sz w:val="24"/>
          <w:szCs w:val="24"/>
        </w:rPr>
        <w:t xml:space="preserve"> strengths?</w:t>
      </w:r>
    </w:p>
    <w:p w:rsidR="00F56338" w:rsidRPr="00F56338" w:rsidRDefault="00F56338" w:rsidP="00F56338">
      <w:pPr>
        <w:pStyle w:val="ListParagraph"/>
        <w:numPr>
          <w:ilvl w:val="0"/>
          <w:numId w:val="11"/>
        </w:numPr>
        <w:spacing w:after="0" w:line="480" w:lineRule="auto"/>
        <w:rPr>
          <w:rFonts w:ascii="Bookman Old Style" w:hAnsi="Bookman Old Style"/>
          <w:sz w:val="24"/>
          <w:szCs w:val="24"/>
        </w:rPr>
      </w:pPr>
      <w:r w:rsidRPr="00F56338">
        <w:rPr>
          <w:rFonts w:ascii="Bookman Old Style" w:hAnsi="Bookman Old Style"/>
          <w:sz w:val="24"/>
          <w:szCs w:val="24"/>
        </w:rPr>
        <w:t xml:space="preserve">What are </w:t>
      </w:r>
      <w:r w:rsidR="000B34AD">
        <w:rPr>
          <w:rFonts w:ascii="Bookman Old Style" w:hAnsi="Bookman Old Style"/>
          <w:sz w:val="24"/>
          <w:szCs w:val="24"/>
        </w:rPr>
        <w:t>the resident’s</w:t>
      </w:r>
      <w:r w:rsidRPr="00F56338">
        <w:rPr>
          <w:rFonts w:ascii="Bookman Old Style" w:hAnsi="Bookman Old Style"/>
          <w:sz w:val="24"/>
          <w:szCs w:val="24"/>
        </w:rPr>
        <w:t xml:space="preserve"> special characteristics?</w:t>
      </w:r>
    </w:p>
    <w:p w:rsidR="00F56338" w:rsidRPr="00F56338" w:rsidRDefault="00F56338" w:rsidP="00F56338">
      <w:pPr>
        <w:pStyle w:val="ListParagraph"/>
        <w:numPr>
          <w:ilvl w:val="0"/>
          <w:numId w:val="11"/>
        </w:numPr>
        <w:spacing w:after="0" w:line="480" w:lineRule="auto"/>
        <w:rPr>
          <w:rFonts w:ascii="Bookman Old Style" w:hAnsi="Bookman Old Style"/>
          <w:sz w:val="24"/>
          <w:szCs w:val="24"/>
        </w:rPr>
      </w:pPr>
      <w:r w:rsidRPr="00F56338">
        <w:rPr>
          <w:rFonts w:ascii="Bookman Old Style" w:hAnsi="Bookman Old Style"/>
          <w:sz w:val="24"/>
          <w:szCs w:val="24"/>
        </w:rPr>
        <w:t xml:space="preserve">What have you learned from </w:t>
      </w:r>
      <w:r w:rsidR="000B34AD">
        <w:rPr>
          <w:rFonts w:ascii="Bookman Old Style" w:hAnsi="Bookman Old Style"/>
          <w:sz w:val="24"/>
          <w:szCs w:val="24"/>
        </w:rPr>
        <w:t>the resident</w:t>
      </w:r>
      <w:r w:rsidRPr="00F56338">
        <w:rPr>
          <w:rFonts w:ascii="Bookman Old Style" w:hAnsi="Bookman Old Style"/>
          <w:sz w:val="24"/>
          <w:szCs w:val="24"/>
        </w:rPr>
        <w:t>?</w:t>
      </w:r>
    </w:p>
    <w:p w:rsidR="00F56338" w:rsidRPr="00F56338" w:rsidRDefault="00F56338" w:rsidP="00F56338">
      <w:pPr>
        <w:pStyle w:val="ListParagraph"/>
        <w:numPr>
          <w:ilvl w:val="0"/>
          <w:numId w:val="11"/>
        </w:numPr>
        <w:spacing w:after="0" w:line="480" w:lineRule="auto"/>
        <w:rPr>
          <w:rFonts w:ascii="Bookman Old Style" w:hAnsi="Bookman Old Style"/>
          <w:sz w:val="24"/>
          <w:szCs w:val="24"/>
        </w:rPr>
      </w:pPr>
      <w:r w:rsidRPr="00F56338">
        <w:rPr>
          <w:rFonts w:ascii="Bookman Old Style" w:hAnsi="Bookman Old Style"/>
          <w:sz w:val="24"/>
          <w:szCs w:val="24"/>
        </w:rPr>
        <w:t xml:space="preserve">What is a favorite memory </w:t>
      </w:r>
      <w:r w:rsidR="000B34AD">
        <w:rPr>
          <w:rFonts w:ascii="Bookman Old Style" w:hAnsi="Bookman Old Style"/>
          <w:sz w:val="24"/>
          <w:szCs w:val="24"/>
        </w:rPr>
        <w:t>of the resident</w:t>
      </w:r>
      <w:r w:rsidRPr="00F56338">
        <w:rPr>
          <w:rFonts w:ascii="Bookman Old Style" w:hAnsi="Bookman Old Style"/>
          <w:sz w:val="24"/>
          <w:szCs w:val="24"/>
        </w:rPr>
        <w:t>?</w:t>
      </w:r>
    </w:p>
    <w:p w:rsidR="00F56338" w:rsidRPr="00F56338" w:rsidRDefault="00F56338" w:rsidP="00F56338">
      <w:pPr>
        <w:pStyle w:val="ListParagraph"/>
        <w:numPr>
          <w:ilvl w:val="0"/>
          <w:numId w:val="11"/>
        </w:numPr>
        <w:spacing w:after="0" w:line="480" w:lineRule="auto"/>
        <w:rPr>
          <w:rFonts w:ascii="Bookman Old Style" w:hAnsi="Bookman Old Style"/>
          <w:sz w:val="24"/>
          <w:szCs w:val="24"/>
        </w:rPr>
      </w:pPr>
      <w:r w:rsidRPr="00F56338">
        <w:rPr>
          <w:rFonts w:ascii="Bookman Old Style" w:hAnsi="Bookman Old Style"/>
          <w:sz w:val="24"/>
          <w:szCs w:val="24"/>
        </w:rPr>
        <w:t xml:space="preserve">How has your relationship with </w:t>
      </w:r>
      <w:r w:rsidR="000B34AD">
        <w:rPr>
          <w:rFonts w:ascii="Bookman Old Style" w:hAnsi="Bookman Old Style"/>
          <w:sz w:val="24"/>
          <w:szCs w:val="24"/>
        </w:rPr>
        <w:t>this resident</w:t>
      </w:r>
      <w:r w:rsidRPr="00F56338">
        <w:rPr>
          <w:rFonts w:ascii="Bookman Old Style" w:hAnsi="Bookman Old Style"/>
          <w:sz w:val="24"/>
          <w:szCs w:val="24"/>
        </w:rPr>
        <w:t xml:space="preserve"> opened doors for you?</w:t>
      </w:r>
    </w:p>
    <w:p w:rsidR="00F56338" w:rsidRPr="00F56338" w:rsidRDefault="00F56338" w:rsidP="00F56338">
      <w:pPr>
        <w:spacing w:after="0" w:line="480" w:lineRule="auto"/>
        <w:rPr>
          <w:rFonts w:ascii="Bookman Old Style" w:hAnsi="Bookman Old Style"/>
          <w:sz w:val="24"/>
          <w:szCs w:val="24"/>
        </w:rPr>
      </w:pPr>
      <w:r w:rsidRPr="00F56338">
        <w:rPr>
          <w:rFonts w:ascii="Bookman Old Style" w:hAnsi="Bookman Old Style"/>
          <w:sz w:val="24"/>
          <w:szCs w:val="24"/>
        </w:rPr>
        <w:t>Now let’s celebrate our relationships.</w:t>
      </w:r>
    </w:p>
    <w:p w:rsidR="00F56338" w:rsidRPr="00F56338" w:rsidRDefault="00F56338" w:rsidP="00F56338">
      <w:pPr>
        <w:pStyle w:val="ListParagraph"/>
        <w:numPr>
          <w:ilvl w:val="0"/>
          <w:numId w:val="11"/>
        </w:numPr>
        <w:spacing w:after="0" w:line="240" w:lineRule="auto"/>
        <w:rPr>
          <w:rFonts w:ascii="Bookman Old Style" w:hAnsi="Bookman Old Style"/>
          <w:sz w:val="24"/>
          <w:szCs w:val="24"/>
        </w:rPr>
      </w:pPr>
      <w:r w:rsidRPr="00F56338">
        <w:rPr>
          <w:rFonts w:ascii="Bookman Old Style" w:hAnsi="Bookman Old Style"/>
          <w:sz w:val="24"/>
          <w:szCs w:val="24"/>
        </w:rPr>
        <w:t xml:space="preserve">What are ways to celebrate relationships (these can be group rituals such as holiday picnics or </w:t>
      </w:r>
      <w:r w:rsidR="000B34AD" w:rsidRPr="00F56338">
        <w:rPr>
          <w:rFonts w:ascii="Bookman Old Style" w:hAnsi="Bookman Old Style"/>
          <w:sz w:val="24"/>
          <w:szCs w:val="24"/>
        </w:rPr>
        <w:t>daily</w:t>
      </w:r>
      <w:r w:rsidRPr="00F56338">
        <w:rPr>
          <w:rFonts w:ascii="Bookman Old Style" w:hAnsi="Bookman Old Style"/>
          <w:sz w:val="24"/>
          <w:szCs w:val="24"/>
        </w:rPr>
        <w:t xml:space="preserve"> one-on-one rituals such as saying thank you)?</w:t>
      </w:r>
    </w:p>
    <w:p w:rsidR="00F56338" w:rsidRPr="00F56338" w:rsidRDefault="00F56338" w:rsidP="00F56338">
      <w:pPr>
        <w:pStyle w:val="ListParagraph"/>
        <w:spacing w:after="0" w:line="240" w:lineRule="auto"/>
        <w:rPr>
          <w:rFonts w:ascii="Bookman Old Style" w:hAnsi="Bookman Old Style"/>
          <w:sz w:val="24"/>
          <w:szCs w:val="24"/>
        </w:rPr>
      </w:pPr>
    </w:p>
    <w:p w:rsidR="00F56338" w:rsidRPr="00F56338" w:rsidRDefault="00F56338" w:rsidP="000B34AD">
      <w:pPr>
        <w:pStyle w:val="ListParagraph"/>
        <w:numPr>
          <w:ilvl w:val="0"/>
          <w:numId w:val="11"/>
        </w:numPr>
        <w:spacing w:after="0" w:line="240" w:lineRule="auto"/>
        <w:rPr>
          <w:rFonts w:ascii="Bookman Old Style" w:hAnsi="Bookman Old Style"/>
          <w:sz w:val="24"/>
          <w:szCs w:val="24"/>
        </w:rPr>
      </w:pPr>
      <w:r w:rsidRPr="00F56338">
        <w:rPr>
          <w:rFonts w:ascii="Bookman Old Style" w:hAnsi="Bookman Old Style"/>
          <w:sz w:val="24"/>
          <w:szCs w:val="24"/>
        </w:rPr>
        <w:t>What are ways to include these ideas into the life of the long-term care community?</w:t>
      </w:r>
    </w:p>
    <w:p w:rsidR="00543158" w:rsidRDefault="00543158">
      <w:pPr>
        <w:rPr>
          <w:rFonts w:ascii="Bookman Old Style" w:hAnsi="Bookman Old Style"/>
          <w:sz w:val="30"/>
          <w:szCs w:val="30"/>
        </w:rPr>
      </w:pPr>
      <w:r>
        <w:rPr>
          <w:rFonts w:ascii="Bookman Old Style" w:hAnsi="Bookman Old Style"/>
          <w:sz w:val="30"/>
          <w:szCs w:val="30"/>
        </w:rPr>
        <w:br w:type="page"/>
      </w:r>
    </w:p>
    <w:p w:rsidR="007D3223" w:rsidRPr="001A4135" w:rsidRDefault="00A67993" w:rsidP="001A4135">
      <w:pPr>
        <w:rPr>
          <w:rFonts w:ascii="Bookman Old Style" w:hAnsi="Bookman Old Style"/>
          <w:sz w:val="30"/>
          <w:szCs w:val="30"/>
        </w:rPr>
      </w:pPr>
      <w:r w:rsidRPr="00A67993">
        <w:rPr>
          <w:rFonts w:ascii="Bookman Old Style" w:hAnsi="Bookman Old Style"/>
          <w:b/>
          <w:noProof/>
          <w:sz w:val="30"/>
          <w:szCs w:val="30"/>
        </w:rPr>
        <w:lastRenderedPageBreak/>
        <w:pict>
          <v:rect id="_x0000_s1028" style="position:absolute;margin-left:-5.2pt;margin-top:24.05pt;width:512.55pt;height:649.25pt;z-index:251661312">
            <v:textbox style="mso-next-textbox:#_x0000_s1028">
              <w:txbxContent>
                <w:p w:rsidR="00576B5A" w:rsidRPr="001A4135" w:rsidRDefault="00576B5A" w:rsidP="00576B5A">
                  <w:pPr>
                    <w:spacing w:before="100" w:beforeAutospacing="1" w:after="100" w:afterAutospacing="1" w:line="240" w:lineRule="auto"/>
                    <w:rPr>
                      <w:rFonts w:ascii="Bookman Old Style" w:eastAsia="Times New Roman" w:hAnsi="Bookman Old Style" w:cs="Times New Roman"/>
                    </w:rPr>
                  </w:pPr>
                  <w:r w:rsidRPr="001A4135">
                    <w:rPr>
                      <w:rFonts w:ascii="Bookman Old Style" w:eastAsia="Times New Roman" w:hAnsi="Bookman Old Style" w:cs="Times New Roman"/>
                      <w:b/>
                      <w:bCs/>
                    </w:rPr>
                    <w:t xml:space="preserve">1. Trust: </w:t>
                  </w:r>
                  <w:r w:rsidRPr="001A4135">
                    <w:rPr>
                      <w:rFonts w:ascii="Bookman Old Style" w:eastAsia="Times New Roman" w:hAnsi="Bookman Old Style" w:cs="Times New Roman"/>
                    </w:rPr>
                    <w:t xml:space="preserve">Long-term relationships are based on trust. When we trust others, we are more relaxed, comfortable and willing to be ourselves without any pretenses or trying to maintain a facade of someone we’re not. </w:t>
                  </w:r>
                </w:p>
                <w:p w:rsidR="00576B5A" w:rsidRPr="001A4135" w:rsidRDefault="00576B5A" w:rsidP="00576B5A">
                  <w:pPr>
                    <w:spacing w:before="100" w:beforeAutospacing="1" w:after="100" w:afterAutospacing="1" w:line="240" w:lineRule="auto"/>
                    <w:rPr>
                      <w:rFonts w:ascii="Bookman Old Style" w:eastAsia="Times New Roman" w:hAnsi="Bookman Old Style" w:cs="Times New Roman"/>
                    </w:rPr>
                  </w:pPr>
                  <w:r w:rsidRPr="001A4135">
                    <w:rPr>
                      <w:rFonts w:ascii="Bookman Old Style" w:eastAsia="Times New Roman" w:hAnsi="Bookman Old Style" w:cs="Times New Roman"/>
                      <w:b/>
                      <w:bCs/>
                    </w:rPr>
                    <w:t>2. Acceptance:</w:t>
                  </w:r>
                  <w:r w:rsidRPr="001A4135">
                    <w:rPr>
                      <w:rFonts w:ascii="Bookman Old Style" w:eastAsia="Times New Roman" w:hAnsi="Bookman Old Style" w:cs="Times New Roman"/>
                    </w:rPr>
                    <w:t xml:space="preserve"> Once we experience trust with others, we can be honest about our weaknesses and shortcomings because we’re confident that we will be accepted for who we are, without judgment or criticism.</w:t>
                  </w:r>
                </w:p>
                <w:p w:rsidR="00576B5A" w:rsidRPr="001A4135" w:rsidRDefault="00576B5A" w:rsidP="00576B5A">
                  <w:pPr>
                    <w:spacing w:before="100" w:beforeAutospacing="1" w:after="100" w:afterAutospacing="1" w:line="240" w:lineRule="auto"/>
                    <w:rPr>
                      <w:rFonts w:ascii="Bookman Old Style" w:eastAsia="Times New Roman" w:hAnsi="Bookman Old Style" w:cs="Times New Roman"/>
                    </w:rPr>
                  </w:pPr>
                  <w:r w:rsidRPr="001A4135">
                    <w:rPr>
                      <w:rFonts w:ascii="Bookman Old Style" w:eastAsia="Times New Roman" w:hAnsi="Bookman Old Style" w:cs="Times New Roman"/>
                      <w:b/>
                      <w:bCs/>
                    </w:rPr>
                    <w:t>3. Support:</w:t>
                  </w:r>
                  <w:r w:rsidRPr="001A4135">
                    <w:rPr>
                      <w:rFonts w:ascii="Bookman Old Style" w:eastAsia="Times New Roman" w:hAnsi="Bookman Old Style" w:cs="Times New Roman"/>
                    </w:rPr>
                    <w:t xml:space="preserve"> Our lives go through many changes, some planned and some take us by surprise. In either case, they often take us out of our comfort zone and challenge us to grow and become more than we were before. Good, healthy relationships give us the support and encouragement we need to rise to new and different challenges.</w:t>
                  </w:r>
                </w:p>
                <w:p w:rsidR="00576B5A" w:rsidRPr="001A4135" w:rsidRDefault="00576B5A" w:rsidP="00576B5A">
                  <w:pPr>
                    <w:spacing w:before="100" w:beforeAutospacing="1" w:after="100" w:afterAutospacing="1" w:line="240" w:lineRule="auto"/>
                    <w:rPr>
                      <w:rFonts w:ascii="Bookman Old Style" w:eastAsia="Times New Roman" w:hAnsi="Bookman Old Style" w:cs="Times New Roman"/>
                    </w:rPr>
                  </w:pPr>
                  <w:r w:rsidRPr="001A4135">
                    <w:rPr>
                      <w:rFonts w:ascii="Bookman Old Style" w:eastAsia="Times New Roman" w:hAnsi="Bookman Old Style" w:cs="Times New Roman"/>
                      <w:b/>
                      <w:bCs/>
                    </w:rPr>
                    <w:t>4. A Kind Ear:</w:t>
                  </w:r>
                  <w:r w:rsidRPr="001A4135">
                    <w:rPr>
                      <w:rFonts w:ascii="Bookman Old Style" w:eastAsia="Times New Roman" w:hAnsi="Bookman Old Style" w:cs="Times New Roman"/>
                    </w:rPr>
                    <w:t xml:space="preserve"> We often think of good communication skills as being able to speak well. That’s only half of it. The ability </w:t>
                  </w:r>
                  <w:r w:rsidR="000B34AD" w:rsidRPr="001A4135">
                    <w:rPr>
                      <w:rFonts w:ascii="Bookman Old Style" w:eastAsia="Times New Roman" w:hAnsi="Bookman Old Style" w:cs="Times New Roman"/>
                    </w:rPr>
                    <w:t>to</w:t>
                  </w:r>
                  <w:r w:rsidRPr="001A4135">
                    <w:rPr>
                      <w:rFonts w:ascii="Bookman Old Style" w:eastAsia="Times New Roman" w:hAnsi="Bookman Old Style" w:cs="Times New Roman"/>
                    </w:rPr>
                    <w:t xml:space="preserve"> listen well is the other half. Having someone who will listen non-judgmentally when you’re feeling down or frustrated and want to “vent” gives you the freedom to express yourself. Sometimes you just need to get something off your chest without feeling like you have to watch every word you say. </w:t>
                  </w:r>
                </w:p>
                <w:p w:rsidR="00576B5A" w:rsidRPr="001A4135" w:rsidRDefault="00576B5A" w:rsidP="00576B5A">
                  <w:pPr>
                    <w:spacing w:before="100" w:beforeAutospacing="1" w:after="100" w:afterAutospacing="1" w:line="240" w:lineRule="auto"/>
                    <w:rPr>
                      <w:rFonts w:ascii="Bookman Old Style" w:eastAsia="Times New Roman" w:hAnsi="Bookman Old Style" w:cs="Times New Roman"/>
                    </w:rPr>
                  </w:pPr>
                  <w:r w:rsidRPr="001A4135">
                    <w:rPr>
                      <w:rFonts w:ascii="Bookman Old Style" w:eastAsia="Times New Roman" w:hAnsi="Bookman Old Style" w:cs="Times New Roman"/>
                      <w:b/>
                      <w:bCs/>
                    </w:rPr>
                    <w:t>5. Understanding:</w:t>
                  </w:r>
                  <w:r w:rsidRPr="001A4135">
                    <w:rPr>
                      <w:rFonts w:ascii="Bookman Old Style" w:eastAsia="Times New Roman" w:hAnsi="Bookman Old Style" w:cs="Times New Roman"/>
                    </w:rPr>
                    <w:t xml:space="preserve"> When someone knows you well enough to understand where you’re “coming from” and instantly know the context in which you’re speaking, it’s easier to open up. Individuals in long-term relationships have a history of shared experiences that build a mutual understanding so they “get you” without a lot of explanation. </w:t>
                  </w:r>
                </w:p>
                <w:p w:rsidR="00576B5A" w:rsidRPr="001A4135" w:rsidRDefault="00576B5A" w:rsidP="00576B5A">
                  <w:pPr>
                    <w:spacing w:before="100" w:beforeAutospacing="1" w:after="100" w:afterAutospacing="1" w:line="240" w:lineRule="auto"/>
                    <w:rPr>
                      <w:rFonts w:ascii="Bookman Old Style" w:eastAsia="Times New Roman" w:hAnsi="Bookman Old Style" w:cs="Times New Roman"/>
                    </w:rPr>
                  </w:pPr>
                  <w:r w:rsidRPr="001A4135">
                    <w:rPr>
                      <w:rFonts w:ascii="Bookman Old Style" w:eastAsia="Times New Roman" w:hAnsi="Bookman Old Style" w:cs="Times New Roman"/>
                      <w:b/>
                      <w:bCs/>
                    </w:rPr>
                    <w:t>6. Someone to Call On When You Need a Hand:</w:t>
                  </w:r>
                  <w:r w:rsidRPr="001A4135">
                    <w:rPr>
                      <w:rFonts w:ascii="Bookman Old Style" w:eastAsia="Times New Roman" w:hAnsi="Bookman Old Style" w:cs="Times New Roman"/>
                    </w:rPr>
                    <w:t xml:space="preserve"> Everyone, from time to time, needs a hand from a friend, colleague, peer, or family member. This can be in the form of advice, a new job, or assistance with a particular project in which you need to call on another’s expertise. </w:t>
                  </w:r>
                </w:p>
                <w:p w:rsidR="00576B5A" w:rsidRPr="001A4135" w:rsidRDefault="00576B5A" w:rsidP="00576B5A">
                  <w:pPr>
                    <w:spacing w:before="100" w:beforeAutospacing="1" w:after="100" w:afterAutospacing="1" w:line="240" w:lineRule="auto"/>
                    <w:rPr>
                      <w:rFonts w:ascii="Bookman Old Style" w:eastAsia="Times New Roman" w:hAnsi="Bookman Old Style" w:cs="Times New Roman"/>
                    </w:rPr>
                  </w:pPr>
                  <w:r w:rsidRPr="001A4135">
                    <w:rPr>
                      <w:rFonts w:ascii="Bookman Old Style" w:eastAsia="Times New Roman" w:hAnsi="Bookman Old Style" w:cs="Times New Roman"/>
                      <w:b/>
                      <w:bCs/>
                    </w:rPr>
                    <w:t>7. Referrals and References:</w:t>
                  </w:r>
                  <w:r w:rsidRPr="001A4135">
                    <w:rPr>
                      <w:rFonts w:ascii="Bookman Old Style" w:eastAsia="Times New Roman" w:hAnsi="Bookman Old Style" w:cs="Times New Roman"/>
                    </w:rPr>
                    <w:t xml:space="preserve"> You can count on the people with whom you have a good relationship to give you a positive reference or referral – they’re more likely to be a good advocate for you and expound on your strengths and strong points.</w:t>
                  </w:r>
                </w:p>
                <w:p w:rsidR="00576B5A" w:rsidRPr="001A4135" w:rsidRDefault="00576B5A" w:rsidP="00576B5A">
                  <w:pPr>
                    <w:spacing w:before="100" w:beforeAutospacing="1" w:after="100" w:afterAutospacing="1" w:line="240" w:lineRule="auto"/>
                    <w:rPr>
                      <w:rFonts w:ascii="Bookman Old Style" w:eastAsia="Times New Roman" w:hAnsi="Bookman Old Style" w:cs="Times New Roman"/>
                    </w:rPr>
                  </w:pPr>
                  <w:r w:rsidRPr="001A4135">
                    <w:rPr>
                      <w:rFonts w:ascii="Bookman Old Style" w:eastAsia="Times New Roman" w:hAnsi="Bookman Old Style" w:cs="Times New Roman"/>
                      <w:b/>
                      <w:bCs/>
                    </w:rPr>
                    <w:t>8. Share and Celebrate:</w:t>
                  </w:r>
                  <w:r w:rsidRPr="001A4135">
                    <w:rPr>
                      <w:rFonts w:ascii="Bookman Old Style" w:eastAsia="Times New Roman" w:hAnsi="Bookman Old Style" w:cs="Times New Roman"/>
                    </w:rPr>
                    <w:t xml:space="preserve"> Celebrating with people who truly care about you and want celebrate with you when your life is going well, when you secured a promotion, or when bought your first house is a ton fun. Being acknowledged for your accomplishments is a rewarding experience and when you have good relationships, most want to be part of celebrating your success.</w:t>
                  </w:r>
                </w:p>
                <w:p w:rsidR="00576B5A" w:rsidRPr="001A4135" w:rsidRDefault="00576B5A" w:rsidP="00576B5A">
                  <w:pPr>
                    <w:spacing w:before="100" w:beforeAutospacing="1" w:after="100" w:afterAutospacing="1" w:line="240" w:lineRule="auto"/>
                    <w:rPr>
                      <w:rFonts w:ascii="Bookman Old Style" w:eastAsia="Times New Roman" w:hAnsi="Bookman Old Style" w:cs="Times New Roman"/>
                    </w:rPr>
                  </w:pPr>
                  <w:r w:rsidRPr="001A4135">
                    <w:rPr>
                      <w:rFonts w:ascii="Bookman Old Style" w:eastAsia="Times New Roman" w:hAnsi="Bookman Old Style" w:cs="Times New Roman"/>
                      <w:b/>
                      <w:bCs/>
                    </w:rPr>
                    <w:t>9. Reduced Stress:</w:t>
                  </w:r>
                  <w:r w:rsidRPr="001A4135">
                    <w:rPr>
                      <w:rFonts w:ascii="Bookman Old Style" w:eastAsia="Times New Roman" w:hAnsi="Bookman Old Style" w:cs="Times New Roman"/>
                    </w:rPr>
                    <w:t xml:space="preserve"> Sharing your life with friends and coworkers who you trust, who accept, understand and support you reduces stress because you have camaraderie and, therefore, less potential for interpersonal conflicts. Good relationships bring about the best in work teams and families by reducing the anxieties that cause stress and, at the same time, good relationships cultivate a sense of well-being and emotional security.</w:t>
                  </w:r>
                </w:p>
                <w:p w:rsidR="00576B5A" w:rsidRPr="001A4135" w:rsidRDefault="00576B5A" w:rsidP="00576B5A">
                  <w:pPr>
                    <w:spacing w:before="100" w:beforeAutospacing="1" w:after="100" w:afterAutospacing="1" w:line="240" w:lineRule="auto"/>
                    <w:rPr>
                      <w:rFonts w:ascii="Bookman Old Style" w:eastAsia="Times New Roman" w:hAnsi="Bookman Old Style" w:cs="Times New Roman"/>
                    </w:rPr>
                  </w:pPr>
                  <w:r w:rsidRPr="001A4135">
                    <w:rPr>
                      <w:rFonts w:ascii="Bookman Old Style" w:eastAsia="Times New Roman" w:hAnsi="Bookman Old Style" w:cs="Times New Roman"/>
                      <w:b/>
                      <w:bCs/>
                    </w:rPr>
                    <w:t>10. Happiness and Satisfaction:</w:t>
                  </w:r>
                  <w:r w:rsidRPr="001A4135">
                    <w:rPr>
                      <w:rFonts w:ascii="Bookman Old Style" w:eastAsia="Times New Roman" w:hAnsi="Bookman Old Style" w:cs="Times New Roman"/>
                    </w:rPr>
                    <w:t xml:space="preserve"> Having good relationships means there’s a mutual like for one another. Being around people you like and who like you create situations that are harmonious, supportive, and well, happy. You have an overall feeling of satisfaction in your life – be it at work, at home, or in your community. </w:t>
                  </w:r>
                </w:p>
                <w:p w:rsidR="00576B5A" w:rsidRDefault="00576B5A"/>
              </w:txbxContent>
            </v:textbox>
          </v:rect>
        </w:pict>
      </w:r>
      <w:r w:rsidR="00543158" w:rsidRPr="004507DE">
        <w:rPr>
          <w:rFonts w:ascii="Bookman Old Style" w:hAnsi="Bookman Old Style"/>
          <w:b/>
          <w:sz w:val="30"/>
          <w:szCs w:val="30"/>
        </w:rPr>
        <w:t>Ten Benefits</w:t>
      </w:r>
      <w:r w:rsidR="00543158" w:rsidRPr="001A4135">
        <w:rPr>
          <w:rFonts w:ascii="Bookman Old Style" w:hAnsi="Bookman Old Style"/>
          <w:sz w:val="30"/>
          <w:szCs w:val="30"/>
        </w:rPr>
        <w:t xml:space="preserve"> to</w:t>
      </w:r>
      <w:r w:rsidR="001A4135" w:rsidRPr="001A4135">
        <w:rPr>
          <w:rFonts w:ascii="Bookman Old Style" w:hAnsi="Bookman Old Style"/>
          <w:sz w:val="30"/>
          <w:szCs w:val="30"/>
        </w:rPr>
        <w:t xml:space="preserve"> Maintaining Good Relationships </w:t>
      </w:r>
      <w:r w:rsidR="00543158" w:rsidRPr="001A4135">
        <w:rPr>
          <w:rFonts w:ascii="Bookman Old Style" w:hAnsi="Bookman Old Style"/>
          <w:sz w:val="30"/>
          <w:szCs w:val="30"/>
        </w:rPr>
        <w:t>by Laurie Wilhelm</w:t>
      </w: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1A4135" w:rsidP="0095080D">
      <w:pPr>
        <w:pStyle w:val="Heading2"/>
        <w:jc w:val="center"/>
        <w:rPr>
          <w:rFonts w:ascii="Bookman Old Style" w:hAnsi="Bookman Old Style"/>
          <w:b w:val="0"/>
          <w:sz w:val="28"/>
          <w:szCs w:val="28"/>
        </w:rPr>
      </w:pPr>
    </w:p>
    <w:p w:rsidR="001A4135" w:rsidRDefault="00A67993" w:rsidP="001A4135">
      <w:pPr>
        <w:pStyle w:val="Heading2"/>
        <w:rPr>
          <w:rFonts w:ascii="Bookman Old Style" w:hAnsi="Bookman Old Style"/>
          <w:b w:val="0"/>
          <w:sz w:val="24"/>
          <w:szCs w:val="24"/>
        </w:rPr>
      </w:pPr>
      <w:r>
        <w:rPr>
          <w:rFonts w:ascii="Bookman Old Style" w:hAnsi="Bookman Old Style"/>
          <w:b w:val="0"/>
          <w:noProof/>
          <w:sz w:val="24"/>
          <w:szCs w:val="24"/>
        </w:rPr>
        <w:pict>
          <v:rect id="_x0000_s1030" style="position:absolute;margin-left:-5.2pt;margin-top:37.7pt;width:317.3pt;height:29.25pt;z-index:251664384" stroked="f">
            <v:textbox>
              <w:txbxContent>
                <w:p w:rsidR="001A4135" w:rsidRPr="001A4135" w:rsidRDefault="001A4135" w:rsidP="001A4135">
                  <w:pPr>
                    <w:pStyle w:val="Heading2"/>
                    <w:rPr>
                      <w:rFonts w:ascii="Bookman Old Style" w:hAnsi="Bookman Old Style"/>
                      <w:b w:val="0"/>
                      <w:sz w:val="24"/>
                      <w:szCs w:val="24"/>
                    </w:rPr>
                  </w:pPr>
                  <w:r w:rsidRPr="001A4135">
                    <w:rPr>
                      <w:rFonts w:ascii="Bookman Old Style" w:hAnsi="Bookman Old Style"/>
                      <w:b w:val="0"/>
                      <w:sz w:val="24"/>
                      <w:szCs w:val="24"/>
                    </w:rPr>
                    <w:t>Source: expressyourselftosuccess.com</w:t>
                  </w:r>
                </w:p>
                <w:p w:rsidR="001A4135" w:rsidRDefault="001A4135"/>
              </w:txbxContent>
            </v:textbox>
          </v:rect>
        </w:pict>
      </w:r>
    </w:p>
    <w:sectPr w:rsidR="001A4135" w:rsidSect="00CA701D">
      <w:footerReference w:type="default" r:id="rId10"/>
      <w:pgSz w:w="12240" w:h="15840"/>
      <w:pgMar w:top="1008" w:right="1080" w:bottom="1008"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6C58" w:rsidRDefault="00616C58" w:rsidP="00CA701D">
      <w:pPr>
        <w:spacing w:after="0" w:line="240" w:lineRule="auto"/>
      </w:pPr>
      <w:r>
        <w:separator/>
      </w:r>
    </w:p>
  </w:endnote>
  <w:endnote w:type="continuationSeparator" w:id="0">
    <w:p w:rsidR="00616C58" w:rsidRDefault="00616C58" w:rsidP="00CA7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324099"/>
      <w:docPartObj>
        <w:docPartGallery w:val="Page Numbers (Bottom of Page)"/>
        <w:docPartUnique/>
      </w:docPartObj>
    </w:sdtPr>
    <w:sdtContent>
      <w:p w:rsidR="00CA701D" w:rsidRDefault="00A67993">
        <w:pPr>
          <w:pStyle w:val="Footer"/>
          <w:jc w:val="right"/>
        </w:pPr>
        <w:fldSimple w:instr=" PAGE   \* MERGEFORMAT ">
          <w:r w:rsidR="00383369">
            <w:rPr>
              <w:noProof/>
            </w:rPr>
            <w:t>2</w:t>
          </w:r>
        </w:fldSimple>
      </w:p>
    </w:sdtContent>
  </w:sdt>
  <w:p w:rsidR="00CA701D" w:rsidRDefault="00CA70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6C58" w:rsidRDefault="00616C58" w:rsidP="00CA701D">
      <w:pPr>
        <w:spacing w:after="0" w:line="240" w:lineRule="auto"/>
      </w:pPr>
      <w:r>
        <w:separator/>
      </w:r>
    </w:p>
  </w:footnote>
  <w:footnote w:type="continuationSeparator" w:id="0">
    <w:p w:rsidR="00616C58" w:rsidRDefault="00616C58" w:rsidP="00CA70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6716F"/>
    <w:multiLevelType w:val="hybridMultilevel"/>
    <w:tmpl w:val="751C0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329AE"/>
    <w:multiLevelType w:val="hybridMultilevel"/>
    <w:tmpl w:val="7902B9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904B73"/>
    <w:multiLevelType w:val="hybridMultilevel"/>
    <w:tmpl w:val="9CFA9E26"/>
    <w:lvl w:ilvl="0" w:tplc="334C6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14B1ABC"/>
    <w:multiLevelType w:val="hybridMultilevel"/>
    <w:tmpl w:val="46A22462"/>
    <w:lvl w:ilvl="0" w:tplc="D3E22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2446798"/>
    <w:multiLevelType w:val="hybridMultilevel"/>
    <w:tmpl w:val="7F824484"/>
    <w:lvl w:ilvl="0" w:tplc="22A0B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BC5DC9"/>
    <w:multiLevelType w:val="hybridMultilevel"/>
    <w:tmpl w:val="7F824484"/>
    <w:lvl w:ilvl="0" w:tplc="22A0B9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0C7D43"/>
    <w:multiLevelType w:val="hybridMultilevel"/>
    <w:tmpl w:val="0268C792"/>
    <w:lvl w:ilvl="0" w:tplc="7786D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70B2D9D"/>
    <w:multiLevelType w:val="hybridMultilevel"/>
    <w:tmpl w:val="68B8E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4775A9"/>
    <w:multiLevelType w:val="hybridMultilevel"/>
    <w:tmpl w:val="3A9606DA"/>
    <w:lvl w:ilvl="0" w:tplc="821608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07D5C14"/>
    <w:multiLevelType w:val="hybridMultilevel"/>
    <w:tmpl w:val="455C3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7650A2"/>
    <w:multiLevelType w:val="hybridMultilevel"/>
    <w:tmpl w:val="B924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44773"/>
    <w:multiLevelType w:val="hybridMultilevel"/>
    <w:tmpl w:val="B9E04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4A5602"/>
    <w:multiLevelType w:val="hybridMultilevel"/>
    <w:tmpl w:val="B9242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0"/>
  </w:num>
  <w:num w:numId="5">
    <w:abstractNumId w:val="7"/>
  </w:num>
  <w:num w:numId="6">
    <w:abstractNumId w:val="6"/>
  </w:num>
  <w:num w:numId="7">
    <w:abstractNumId w:val="8"/>
  </w:num>
  <w:num w:numId="8">
    <w:abstractNumId w:val="11"/>
  </w:num>
  <w:num w:numId="9">
    <w:abstractNumId w:val="3"/>
  </w:num>
  <w:num w:numId="10">
    <w:abstractNumId w:val="12"/>
  </w:num>
  <w:num w:numId="11">
    <w:abstractNumId w:val="10"/>
  </w:num>
  <w:num w:numId="12">
    <w:abstractNumId w:val="4"/>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1"/>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1176D"/>
    <w:rsid w:val="0002334A"/>
    <w:rsid w:val="000B1D79"/>
    <w:rsid w:val="000B34AD"/>
    <w:rsid w:val="00176433"/>
    <w:rsid w:val="001A4135"/>
    <w:rsid w:val="001E65DA"/>
    <w:rsid w:val="001F76E1"/>
    <w:rsid w:val="0021272E"/>
    <w:rsid w:val="00260F46"/>
    <w:rsid w:val="002820F1"/>
    <w:rsid w:val="00320AF6"/>
    <w:rsid w:val="00383369"/>
    <w:rsid w:val="0039329C"/>
    <w:rsid w:val="00394ADA"/>
    <w:rsid w:val="003B7958"/>
    <w:rsid w:val="004244A6"/>
    <w:rsid w:val="00436741"/>
    <w:rsid w:val="004507DE"/>
    <w:rsid w:val="00460345"/>
    <w:rsid w:val="0051176D"/>
    <w:rsid w:val="00543158"/>
    <w:rsid w:val="00576B5A"/>
    <w:rsid w:val="005E5C8D"/>
    <w:rsid w:val="005F09F2"/>
    <w:rsid w:val="00616C58"/>
    <w:rsid w:val="006573E6"/>
    <w:rsid w:val="00685B6E"/>
    <w:rsid w:val="006A55FB"/>
    <w:rsid w:val="006F209D"/>
    <w:rsid w:val="0070276E"/>
    <w:rsid w:val="00736055"/>
    <w:rsid w:val="007A3B8B"/>
    <w:rsid w:val="007D3223"/>
    <w:rsid w:val="008273B1"/>
    <w:rsid w:val="00862965"/>
    <w:rsid w:val="008E74FE"/>
    <w:rsid w:val="0095080D"/>
    <w:rsid w:val="009C0756"/>
    <w:rsid w:val="009D6E35"/>
    <w:rsid w:val="009F2F3A"/>
    <w:rsid w:val="00A557E7"/>
    <w:rsid w:val="00A67993"/>
    <w:rsid w:val="00AB2DCA"/>
    <w:rsid w:val="00AD667B"/>
    <w:rsid w:val="00AF0EF4"/>
    <w:rsid w:val="00B94189"/>
    <w:rsid w:val="00C33B20"/>
    <w:rsid w:val="00CA701D"/>
    <w:rsid w:val="00CB7F44"/>
    <w:rsid w:val="00CD7B8D"/>
    <w:rsid w:val="00CF1DB3"/>
    <w:rsid w:val="00D24499"/>
    <w:rsid w:val="00D8117F"/>
    <w:rsid w:val="00DC38F9"/>
    <w:rsid w:val="00DC5BA8"/>
    <w:rsid w:val="00DD18A8"/>
    <w:rsid w:val="00E124C4"/>
    <w:rsid w:val="00E2643F"/>
    <w:rsid w:val="00E3357A"/>
    <w:rsid w:val="00E61C21"/>
    <w:rsid w:val="00F05572"/>
    <w:rsid w:val="00F30E2E"/>
    <w:rsid w:val="00F563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2E"/>
  </w:style>
  <w:style w:type="paragraph" w:styleId="Heading2">
    <w:name w:val="heading 2"/>
    <w:basedOn w:val="Normal"/>
    <w:link w:val="Heading2Char"/>
    <w:uiPriority w:val="9"/>
    <w:qFormat/>
    <w:rsid w:val="00A557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223"/>
    <w:pPr>
      <w:ind w:left="720"/>
      <w:contextualSpacing/>
    </w:pPr>
  </w:style>
  <w:style w:type="paragraph" w:styleId="BalloonText">
    <w:name w:val="Balloon Text"/>
    <w:basedOn w:val="Normal"/>
    <w:link w:val="BalloonTextChar"/>
    <w:uiPriority w:val="99"/>
    <w:semiHidden/>
    <w:unhideWhenUsed/>
    <w:rsid w:val="00393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29C"/>
    <w:rPr>
      <w:rFonts w:ascii="Tahoma" w:hAnsi="Tahoma" w:cs="Tahoma"/>
      <w:sz w:val="16"/>
      <w:szCs w:val="16"/>
    </w:rPr>
  </w:style>
  <w:style w:type="paragraph" w:styleId="BodyText">
    <w:name w:val="Body Text"/>
    <w:basedOn w:val="Normal"/>
    <w:link w:val="BodyTextChar"/>
    <w:rsid w:val="00685B6E"/>
    <w:pPr>
      <w:spacing w:after="0" w:line="240" w:lineRule="auto"/>
    </w:pPr>
    <w:rPr>
      <w:rFonts w:ascii="Bookman Old Style" w:eastAsia="Times New Roman" w:hAnsi="Bookman Old Style" w:cs="Times New Roman"/>
      <w:b/>
      <w:bCs/>
      <w:sz w:val="24"/>
      <w:szCs w:val="24"/>
    </w:rPr>
  </w:style>
  <w:style w:type="character" w:customStyle="1" w:styleId="BodyTextChar">
    <w:name w:val="Body Text Char"/>
    <w:basedOn w:val="DefaultParagraphFont"/>
    <w:link w:val="BodyText"/>
    <w:rsid w:val="00685B6E"/>
    <w:rPr>
      <w:rFonts w:ascii="Bookman Old Style" w:eastAsia="Times New Roman" w:hAnsi="Bookman Old Style" w:cs="Times New Roman"/>
      <w:b/>
      <w:bCs/>
      <w:sz w:val="24"/>
      <w:szCs w:val="24"/>
    </w:rPr>
  </w:style>
  <w:style w:type="paragraph" w:styleId="Footer">
    <w:name w:val="footer"/>
    <w:basedOn w:val="Normal"/>
    <w:link w:val="FooterChar"/>
    <w:uiPriority w:val="99"/>
    <w:rsid w:val="00E124C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E124C4"/>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557E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57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557E7"/>
    <w:rPr>
      <w:b/>
      <w:bCs/>
    </w:rPr>
  </w:style>
  <w:style w:type="paragraph" w:styleId="Header">
    <w:name w:val="header"/>
    <w:basedOn w:val="Normal"/>
    <w:link w:val="HeaderChar"/>
    <w:uiPriority w:val="99"/>
    <w:semiHidden/>
    <w:unhideWhenUsed/>
    <w:rsid w:val="00CA70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701D"/>
  </w:style>
</w:styles>
</file>

<file path=word/webSettings.xml><?xml version="1.0" encoding="utf-8"?>
<w:webSettings xmlns:r="http://schemas.openxmlformats.org/officeDocument/2006/relationships" xmlns:w="http://schemas.openxmlformats.org/wordprocessingml/2006/main">
  <w:divs>
    <w:div w:id="289896551">
      <w:bodyDiv w:val="1"/>
      <w:marLeft w:val="0"/>
      <w:marRight w:val="0"/>
      <w:marTop w:val="0"/>
      <w:marBottom w:val="0"/>
      <w:divBdr>
        <w:top w:val="none" w:sz="0" w:space="0" w:color="auto"/>
        <w:left w:val="none" w:sz="0" w:space="0" w:color="auto"/>
        <w:bottom w:val="none" w:sz="0" w:space="0" w:color="auto"/>
        <w:right w:val="none" w:sz="0" w:space="0" w:color="auto"/>
      </w:divBdr>
      <w:divsChild>
        <w:div w:id="334959014">
          <w:marLeft w:val="0"/>
          <w:marRight w:val="0"/>
          <w:marTop w:val="0"/>
          <w:marBottom w:val="0"/>
          <w:divBdr>
            <w:top w:val="none" w:sz="0" w:space="0" w:color="auto"/>
            <w:left w:val="none" w:sz="0" w:space="0" w:color="auto"/>
            <w:bottom w:val="none" w:sz="0" w:space="0" w:color="auto"/>
            <w:right w:val="none" w:sz="0" w:space="0" w:color="auto"/>
          </w:divBdr>
          <w:divsChild>
            <w:div w:id="1540048838">
              <w:marLeft w:val="0"/>
              <w:marRight w:val="0"/>
              <w:marTop w:val="0"/>
              <w:marBottom w:val="0"/>
              <w:divBdr>
                <w:top w:val="none" w:sz="0" w:space="0" w:color="auto"/>
                <w:left w:val="none" w:sz="0" w:space="0" w:color="auto"/>
                <w:bottom w:val="none" w:sz="0" w:space="0" w:color="auto"/>
                <w:right w:val="none" w:sz="0" w:space="0" w:color="auto"/>
              </w:divBdr>
              <w:divsChild>
                <w:div w:id="1860042884">
                  <w:marLeft w:val="0"/>
                  <w:marRight w:val="0"/>
                  <w:marTop w:val="0"/>
                  <w:marBottom w:val="0"/>
                  <w:divBdr>
                    <w:top w:val="none" w:sz="0" w:space="0" w:color="auto"/>
                    <w:left w:val="none" w:sz="0" w:space="0" w:color="auto"/>
                    <w:bottom w:val="none" w:sz="0" w:space="0" w:color="auto"/>
                    <w:right w:val="none" w:sz="0" w:space="0" w:color="auto"/>
                  </w:divBdr>
                  <w:divsChild>
                    <w:div w:id="1499034548">
                      <w:marLeft w:val="0"/>
                      <w:marRight w:val="0"/>
                      <w:marTop w:val="0"/>
                      <w:marBottom w:val="0"/>
                      <w:divBdr>
                        <w:top w:val="none" w:sz="0" w:space="0" w:color="auto"/>
                        <w:left w:val="none" w:sz="0" w:space="0" w:color="auto"/>
                        <w:bottom w:val="none" w:sz="0" w:space="0" w:color="auto"/>
                        <w:right w:val="none" w:sz="0" w:space="0" w:color="auto"/>
                      </w:divBdr>
                      <w:divsChild>
                        <w:div w:id="11659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5BD2B-177E-4138-AC7E-64DF45DDF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and Bill</dc:creator>
  <cp:lastModifiedBy>hlinstall</cp:lastModifiedBy>
  <cp:revision>3</cp:revision>
  <cp:lastPrinted>2011-08-17T18:26:00Z</cp:lastPrinted>
  <dcterms:created xsi:type="dcterms:W3CDTF">2011-08-18T14:26:00Z</dcterms:created>
  <dcterms:modified xsi:type="dcterms:W3CDTF">2011-08-18T14:30:00Z</dcterms:modified>
</cp:coreProperties>
</file>