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37C0F" w14:textId="77777777" w:rsidR="00CC268D" w:rsidRDefault="00CC268D" w:rsidP="00202FFB">
      <w:pPr>
        <w:spacing w:line="240" w:lineRule="auto"/>
        <w:jc w:val="center"/>
        <w:rPr>
          <w:rFonts w:cs="Arial"/>
          <w:b/>
          <w:sz w:val="144"/>
          <w:szCs w:val="144"/>
        </w:rPr>
      </w:pPr>
      <w:bookmarkStart w:id="0" w:name="_GoBack"/>
      <w:bookmarkEnd w:id="0"/>
    </w:p>
    <w:p w14:paraId="78937C10" w14:textId="77777777" w:rsidR="00202FFB" w:rsidRDefault="00202FFB" w:rsidP="00202FFB">
      <w:pPr>
        <w:spacing w:line="240" w:lineRule="auto"/>
        <w:jc w:val="center"/>
        <w:rPr>
          <w:rFonts w:cs="Arial"/>
          <w:b/>
          <w:sz w:val="144"/>
          <w:szCs w:val="144"/>
        </w:rPr>
      </w:pPr>
      <w:r>
        <w:rPr>
          <w:rFonts w:cs="Arial"/>
          <w:b/>
          <w:sz w:val="144"/>
          <w:szCs w:val="144"/>
        </w:rPr>
        <w:t>CHAPTER 1</w:t>
      </w:r>
    </w:p>
    <w:p w14:paraId="78937C11" w14:textId="77777777" w:rsidR="00202FFB" w:rsidRDefault="00202FFB" w:rsidP="00202FFB">
      <w:pPr>
        <w:spacing w:line="240" w:lineRule="auto"/>
        <w:jc w:val="center"/>
        <w:rPr>
          <w:rFonts w:cs="Arial"/>
          <w:b/>
          <w:sz w:val="144"/>
          <w:szCs w:val="144"/>
        </w:rPr>
      </w:pPr>
      <w:r>
        <w:rPr>
          <w:rFonts w:cs="Arial"/>
          <w:b/>
          <w:sz w:val="96"/>
          <w:szCs w:val="96"/>
        </w:rPr>
        <w:t>Long-Term Care Ombudsman Program:</w:t>
      </w:r>
      <w:r>
        <w:rPr>
          <w:rFonts w:cs="Arial"/>
          <w:b/>
          <w:sz w:val="144"/>
          <w:szCs w:val="144"/>
        </w:rPr>
        <w:t xml:space="preserve"> </w:t>
      </w:r>
      <w:r>
        <w:rPr>
          <w:rFonts w:cs="Arial"/>
          <w:b/>
          <w:sz w:val="96"/>
          <w:szCs w:val="96"/>
        </w:rPr>
        <w:t>Introduction</w:t>
      </w:r>
    </w:p>
    <w:p w14:paraId="78937C12" w14:textId="77777777" w:rsidR="00D7459D" w:rsidRDefault="00D7459D"/>
    <w:p w14:paraId="78937C13" w14:textId="77777777" w:rsidR="00202FFB" w:rsidRDefault="00202FFB"/>
    <w:p w14:paraId="78937C14" w14:textId="77777777" w:rsidR="00202FFB" w:rsidRDefault="00202FFB"/>
    <w:p w14:paraId="78937C15" w14:textId="77777777" w:rsidR="00202FFB" w:rsidRDefault="00202FFB"/>
    <w:p w14:paraId="78937C16" w14:textId="77777777" w:rsidR="00202FFB" w:rsidRDefault="00202FFB"/>
    <w:p w14:paraId="78937C17" w14:textId="77777777" w:rsidR="00202FFB" w:rsidRDefault="00202FFB"/>
    <w:p w14:paraId="78937C18" w14:textId="77777777" w:rsidR="00202FFB" w:rsidRDefault="00202FFB"/>
    <w:p w14:paraId="78937C19" w14:textId="77777777" w:rsidR="00202FFB" w:rsidRDefault="00202FFB"/>
    <w:p w14:paraId="78937C1A" w14:textId="77777777" w:rsidR="00202FFB" w:rsidRDefault="00202FFB"/>
    <w:p w14:paraId="78937C1B" w14:textId="77777777" w:rsidR="004A3996" w:rsidRDefault="004A3996" w:rsidP="00202FFB">
      <w:pPr>
        <w:pBdr>
          <w:bottom w:val="double" w:sz="4" w:space="1" w:color="auto"/>
        </w:pBdr>
        <w:spacing w:after="0" w:line="240" w:lineRule="auto"/>
        <w:jc w:val="right"/>
        <w:rPr>
          <w:rFonts w:cs="Arial"/>
          <w:b/>
          <w:sz w:val="24"/>
          <w:szCs w:val="24"/>
        </w:rPr>
      </w:pPr>
    </w:p>
    <w:p w14:paraId="78937C1C" w14:textId="77777777" w:rsidR="00202FFB" w:rsidRDefault="00202FFB" w:rsidP="00202FFB">
      <w:pPr>
        <w:spacing w:after="0" w:line="240" w:lineRule="auto"/>
        <w:rPr>
          <w:rFonts w:cs="Arial"/>
          <w:b/>
          <w:sz w:val="24"/>
          <w:szCs w:val="24"/>
        </w:rPr>
      </w:pPr>
    </w:p>
    <w:p w14:paraId="78937C1D" w14:textId="77777777" w:rsidR="005C237B" w:rsidRDefault="005C237B" w:rsidP="00C60262">
      <w:pPr>
        <w:spacing w:after="0" w:line="240" w:lineRule="auto"/>
        <w:jc w:val="center"/>
        <w:rPr>
          <w:rFonts w:cs="Arial"/>
          <w:b/>
          <w:sz w:val="24"/>
          <w:szCs w:val="24"/>
        </w:rPr>
      </w:pPr>
      <w:r>
        <w:rPr>
          <w:rFonts w:cs="Arial"/>
          <w:b/>
          <w:sz w:val="24"/>
          <w:szCs w:val="24"/>
        </w:rPr>
        <w:t>TABLE OF CONTENTS</w:t>
      </w:r>
    </w:p>
    <w:p w14:paraId="78937C1E" w14:textId="77777777" w:rsidR="005C237B" w:rsidRDefault="005C237B" w:rsidP="00202FFB">
      <w:pPr>
        <w:spacing w:after="0" w:line="240" w:lineRule="auto"/>
        <w:rPr>
          <w:rFonts w:cs="Arial"/>
          <w:b/>
          <w:sz w:val="24"/>
          <w:szCs w:val="24"/>
        </w:rPr>
      </w:pPr>
    </w:p>
    <w:p w14:paraId="78937C1F" w14:textId="77777777" w:rsidR="00202FFB" w:rsidRDefault="001D0066" w:rsidP="001D0066">
      <w:pPr>
        <w:tabs>
          <w:tab w:val="left" w:pos="2160"/>
          <w:tab w:val="right" w:pos="9360"/>
        </w:tabs>
        <w:spacing w:after="0" w:line="240" w:lineRule="auto"/>
        <w:rPr>
          <w:rFonts w:cs="Arial"/>
          <w:b/>
          <w:sz w:val="24"/>
          <w:szCs w:val="24"/>
          <w:u w:val="single"/>
        </w:rPr>
      </w:pPr>
      <w:r>
        <w:rPr>
          <w:rFonts w:cs="Arial"/>
          <w:b/>
          <w:sz w:val="24"/>
          <w:szCs w:val="24"/>
          <w:u w:val="single"/>
        </w:rPr>
        <w:t>Section</w:t>
      </w:r>
      <w:r>
        <w:rPr>
          <w:rFonts w:cs="Arial"/>
          <w:b/>
          <w:sz w:val="24"/>
          <w:szCs w:val="24"/>
          <w:u w:val="single"/>
        </w:rPr>
        <w:tab/>
        <w:t>Topic</w:t>
      </w:r>
      <w:r>
        <w:rPr>
          <w:rFonts w:cs="Arial"/>
          <w:b/>
          <w:sz w:val="24"/>
          <w:szCs w:val="24"/>
          <w:u w:val="single"/>
        </w:rPr>
        <w:tab/>
      </w:r>
      <w:r w:rsidR="00202FFB">
        <w:rPr>
          <w:rFonts w:cs="Arial"/>
          <w:b/>
          <w:sz w:val="24"/>
          <w:szCs w:val="24"/>
          <w:u w:val="single"/>
        </w:rPr>
        <w:t>Page</w:t>
      </w:r>
    </w:p>
    <w:p w14:paraId="78937C20" w14:textId="77777777" w:rsidR="00202FFB" w:rsidRDefault="00202FFB" w:rsidP="00202FFB">
      <w:pPr>
        <w:pStyle w:val="ListParagraph"/>
        <w:autoSpaceDE w:val="0"/>
        <w:autoSpaceDN w:val="0"/>
        <w:adjustRightInd w:val="0"/>
        <w:spacing w:after="0" w:line="240" w:lineRule="auto"/>
        <w:ind w:left="0"/>
        <w:rPr>
          <w:rFonts w:cs="Arial"/>
          <w:b/>
          <w:sz w:val="24"/>
          <w:szCs w:val="24"/>
        </w:rPr>
      </w:pPr>
    </w:p>
    <w:p w14:paraId="78937C21" w14:textId="77777777" w:rsidR="00202FFB" w:rsidRDefault="00770459" w:rsidP="00202FFB">
      <w:pPr>
        <w:pStyle w:val="ListParagraph"/>
        <w:autoSpaceDE w:val="0"/>
        <w:autoSpaceDN w:val="0"/>
        <w:adjustRightInd w:val="0"/>
        <w:spacing w:after="0" w:line="240" w:lineRule="auto"/>
        <w:ind w:left="0"/>
        <w:rPr>
          <w:rFonts w:cs="Arial"/>
          <w:b/>
          <w:sz w:val="24"/>
          <w:szCs w:val="24"/>
        </w:rPr>
      </w:pPr>
      <w:r>
        <w:rPr>
          <w:rFonts w:cs="Arial"/>
          <w:b/>
          <w:sz w:val="24"/>
          <w:szCs w:val="24"/>
        </w:rPr>
        <w:t xml:space="preserve">Long-Term Care Ombudsman Program: </w:t>
      </w:r>
      <w:r w:rsidR="00202FFB">
        <w:rPr>
          <w:rFonts w:cs="Arial"/>
          <w:b/>
          <w:sz w:val="24"/>
          <w:szCs w:val="24"/>
        </w:rPr>
        <w:t>Introduction</w:t>
      </w:r>
    </w:p>
    <w:p w14:paraId="78937C22" w14:textId="77777777" w:rsidR="00202FFB" w:rsidRDefault="00202FFB" w:rsidP="001D0066">
      <w:pPr>
        <w:pStyle w:val="ListParagraph"/>
        <w:tabs>
          <w:tab w:val="left" w:pos="360"/>
          <w:tab w:val="left" w:pos="1080"/>
          <w:tab w:val="right" w:pos="9360"/>
        </w:tabs>
        <w:autoSpaceDE w:val="0"/>
        <w:autoSpaceDN w:val="0"/>
        <w:adjustRightInd w:val="0"/>
        <w:spacing w:after="0" w:line="240" w:lineRule="auto"/>
        <w:ind w:hanging="720"/>
        <w:rPr>
          <w:rFonts w:cs="Arial"/>
          <w:b/>
          <w:sz w:val="24"/>
          <w:szCs w:val="24"/>
        </w:rPr>
      </w:pPr>
    </w:p>
    <w:p w14:paraId="78937C23" w14:textId="21511766" w:rsidR="00202FFB" w:rsidRPr="007222A2" w:rsidRDefault="00202FFB" w:rsidP="001D0066">
      <w:pPr>
        <w:pStyle w:val="ListParagraph"/>
        <w:numPr>
          <w:ilvl w:val="0"/>
          <w:numId w:val="1"/>
        </w:numPr>
        <w:tabs>
          <w:tab w:val="left" w:pos="360"/>
          <w:tab w:val="left" w:pos="1080"/>
          <w:tab w:val="right" w:pos="9360"/>
        </w:tabs>
        <w:autoSpaceDE w:val="0"/>
        <w:autoSpaceDN w:val="0"/>
        <w:adjustRightInd w:val="0"/>
        <w:spacing w:after="0" w:line="240" w:lineRule="auto"/>
        <w:ind w:hanging="720"/>
        <w:rPr>
          <w:rFonts w:cs="Arial"/>
          <w:b/>
          <w:sz w:val="24"/>
          <w:szCs w:val="24"/>
        </w:rPr>
      </w:pPr>
      <w:r w:rsidRPr="007222A2">
        <w:rPr>
          <w:rFonts w:cs="Arial"/>
          <w:b/>
          <w:sz w:val="24"/>
          <w:szCs w:val="24"/>
        </w:rPr>
        <w:t>Mission Statement</w:t>
      </w:r>
      <w:r w:rsidR="001D0066">
        <w:rPr>
          <w:rFonts w:cs="Arial"/>
          <w:b/>
          <w:sz w:val="24"/>
          <w:szCs w:val="24"/>
        </w:rPr>
        <w:tab/>
      </w:r>
      <w:r w:rsidRPr="007222A2">
        <w:rPr>
          <w:rFonts w:cs="Arial"/>
          <w:b/>
          <w:sz w:val="24"/>
          <w:szCs w:val="24"/>
        </w:rPr>
        <w:t>1-3</w:t>
      </w:r>
    </w:p>
    <w:p w14:paraId="78937C24" w14:textId="77777777" w:rsidR="00202FFB" w:rsidRDefault="00202FFB" w:rsidP="001D0066">
      <w:pPr>
        <w:pStyle w:val="ListParagraph"/>
        <w:tabs>
          <w:tab w:val="left" w:pos="360"/>
          <w:tab w:val="left" w:pos="1080"/>
          <w:tab w:val="right" w:pos="9360"/>
        </w:tabs>
        <w:autoSpaceDE w:val="0"/>
        <w:autoSpaceDN w:val="0"/>
        <w:adjustRightInd w:val="0"/>
        <w:spacing w:after="0" w:line="240" w:lineRule="auto"/>
        <w:ind w:left="1080" w:hanging="720"/>
        <w:rPr>
          <w:rFonts w:cs="Arial"/>
          <w:b/>
          <w:sz w:val="24"/>
          <w:szCs w:val="24"/>
          <w:highlight w:val="yellow"/>
        </w:rPr>
      </w:pPr>
    </w:p>
    <w:p w14:paraId="0D49FEC1" w14:textId="77777777" w:rsidR="0033668F" w:rsidRDefault="00202FFB" w:rsidP="0033668F">
      <w:pPr>
        <w:pStyle w:val="ListParagraph"/>
        <w:numPr>
          <w:ilvl w:val="0"/>
          <w:numId w:val="1"/>
        </w:numPr>
        <w:tabs>
          <w:tab w:val="left" w:pos="360"/>
          <w:tab w:val="left" w:pos="1080"/>
          <w:tab w:val="right" w:pos="9360"/>
        </w:tabs>
        <w:autoSpaceDE w:val="0"/>
        <w:autoSpaceDN w:val="0"/>
        <w:adjustRightInd w:val="0"/>
        <w:spacing w:after="0" w:line="240" w:lineRule="auto"/>
        <w:ind w:hanging="720"/>
        <w:rPr>
          <w:rFonts w:cs="Arial"/>
          <w:b/>
          <w:sz w:val="24"/>
          <w:szCs w:val="24"/>
        </w:rPr>
      </w:pPr>
      <w:r w:rsidRPr="005074DA">
        <w:rPr>
          <w:rFonts w:cs="Arial"/>
          <w:b/>
          <w:sz w:val="24"/>
          <w:szCs w:val="24"/>
        </w:rPr>
        <w:t>Program J</w:t>
      </w:r>
      <w:r w:rsidR="001D0066">
        <w:rPr>
          <w:rFonts w:cs="Arial"/>
          <w:b/>
          <w:sz w:val="24"/>
          <w:szCs w:val="24"/>
        </w:rPr>
        <w:t>urisdiction and Statutory Basis</w:t>
      </w:r>
      <w:r w:rsidRPr="005074DA">
        <w:rPr>
          <w:rFonts w:cs="Arial"/>
          <w:b/>
          <w:sz w:val="24"/>
          <w:szCs w:val="24"/>
        </w:rPr>
        <w:tab/>
        <w:t>1-4</w:t>
      </w:r>
    </w:p>
    <w:p w14:paraId="78937C28" w14:textId="57184F2D" w:rsidR="00202FFB" w:rsidRPr="0033668F" w:rsidRDefault="00202FFB" w:rsidP="0033668F">
      <w:pPr>
        <w:tabs>
          <w:tab w:val="left" w:pos="360"/>
          <w:tab w:val="left" w:pos="1080"/>
          <w:tab w:val="right" w:pos="9360"/>
        </w:tabs>
        <w:autoSpaceDE w:val="0"/>
        <w:autoSpaceDN w:val="0"/>
        <w:adjustRightInd w:val="0"/>
        <w:spacing w:after="0" w:line="240" w:lineRule="auto"/>
        <w:rPr>
          <w:rFonts w:cs="Arial"/>
          <w:b/>
          <w:sz w:val="24"/>
          <w:szCs w:val="24"/>
        </w:rPr>
      </w:pPr>
      <w:r w:rsidRPr="0033668F">
        <w:rPr>
          <w:rFonts w:cs="Arial"/>
          <w:b/>
          <w:sz w:val="24"/>
          <w:szCs w:val="24"/>
        </w:rPr>
        <w:tab/>
      </w:r>
    </w:p>
    <w:p w14:paraId="78937C29" w14:textId="22DCF790" w:rsidR="00202FFB" w:rsidRDefault="00202FFB" w:rsidP="001D0066">
      <w:pPr>
        <w:pStyle w:val="ListParagraph"/>
        <w:numPr>
          <w:ilvl w:val="0"/>
          <w:numId w:val="1"/>
        </w:numPr>
        <w:tabs>
          <w:tab w:val="left" w:pos="360"/>
          <w:tab w:val="left" w:pos="1080"/>
          <w:tab w:val="right" w:pos="9360"/>
        </w:tabs>
        <w:autoSpaceDE w:val="0"/>
        <w:autoSpaceDN w:val="0"/>
        <w:adjustRightInd w:val="0"/>
        <w:spacing w:after="0" w:line="240" w:lineRule="auto"/>
        <w:ind w:hanging="720"/>
        <w:rPr>
          <w:rFonts w:cs="Arial"/>
          <w:b/>
          <w:sz w:val="24"/>
          <w:szCs w:val="24"/>
        </w:rPr>
      </w:pPr>
      <w:r>
        <w:rPr>
          <w:rFonts w:cs="Arial"/>
          <w:b/>
          <w:sz w:val="24"/>
          <w:szCs w:val="24"/>
        </w:rPr>
        <w:t>Organization and Use of the Distr</w:t>
      </w:r>
      <w:r w:rsidR="0033668F">
        <w:rPr>
          <w:rFonts w:cs="Arial"/>
          <w:b/>
          <w:sz w:val="24"/>
          <w:szCs w:val="24"/>
        </w:rPr>
        <w:t>ict Office Operations Manual</w:t>
      </w:r>
      <w:r w:rsidR="0033668F">
        <w:rPr>
          <w:rFonts w:cs="Arial"/>
          <w:b/>
          <w:sz w:val="24"/>
          <w:szCs w:val="24"/>
        </w:rPr>
        <w:tab/>
        <w:t>1-5</w:t>
      </w:r>
    </w:p>
    <w:p w14:paraId="78937C2A" w14:textId="77777777" w:rsidR="00202FFB" w:rsidRDefault="00202FFB" w:rsidP="001D0066">
      <w:pPr>
        <w:tabs>
          <w:tab w:val="left" w:pos="360"/>
          <w:tab w:val="left" w:pos="1080"/>
          <w:tab w:val="right" w:pos="9360"/>
        </w:tabs>
        <w:autoSpaceDE w:val="0"/>
        <w:autoSpaceDN w:val="0"/>
        <w:adjustRightInd w:val="0"/>
        <w:spacing w:after="0" w:line="240" w:lineRule="auto"/>
        <w:ind w:hanging="720"/>
        <w:rPr>
          <w:rFonts w:cs="Arial"/>
          <w:b/>
          <w:sz w:val="24"/>
          <w:szCs w:val="24"/>
        </w:rPr>
      </w:pPr>
    </w:p>
    <w:p w14:paraId="78937C2B" w14:textId="5BB9463F" w:rsidR="00202FFB" w:rsidRPr="00985611" w:rsidRDefault="00202FFB" w:rsidP="001D0066">
      <w:pPr>
        <w:pStyle w:val="ListParagraph"/>
        <w:numPr>
          <w:ilvl w:val="0"/>
          <w:numId w:val="1"/>
        </w:numPr>
        <w:tabs>
          <w:tab w:val="left" w:pos="360"/>
          <w:tab w:val="left" w:pos="1080"/>
          <w:tab w:val="right" w:pos="9360"/>
        </w:tabs>
        <w:autoSpaceDE w:val="0"/>
        <w:autoSpaceDN w:val="0"/>
        <w:adjustRightInd w:val="0"/>
        <w:spacing w:after="0" w:line="240" w:lineRule="auto"/>
        <w:ind w:hanging="720"/>
        <w:rPr>
          <w:rFonts w:cs="Arial"/>
          <w:b/>
          <w:sz w:val="24"/>
          <w:szCs w:val="24"/>
        </w:rPr>
      </w:pPr>
      <w:r w:rsidRPr="00985611">
        <w:rPr>
          <w:rFonts w:cs="Arial"/>
          <w:b/>
          <w:sz w:val="24"/>
          <w:szCs w:val="24"/>
        </w:rPr>
        <w:t>Scope of the Distr</w:t>
      </w:r>
      <w:r w:rsidR="0033668F">
        <w:rPr>
          <w:rFonts w:cs="Arial"/>
          <w:b/>
          <w:sz w:val="24"/>
          <w:szCs w:val="24"/>
        </w:rPr>
        <w:t>ict Office Operations Manual</w:t>
      </w:r>
      <w:r w:rsidR="0033668F">
        <w:rPr>
          <w:rFonts w:cs="Arial"/>
          <w:b/>
          <w:sz w:val="24"/>
          <w:szCs w:val="24"/>
        </w:rPr>
        <w:tab/>
        <w:t>1-5</w:t>
      </w:r>
    </w:p>
    <w:p w14:paraId="78937C2C" w14:textId="77777777" w:rsidR="00202FFB" w:rsidRDefault="00202FFB" w:rsidP="001D0066">
      <w:pPr>
        <w:tabs>
          <w:tab w:val="left" w:pos="360"/>
          <w:tab w:val="left" w:pos="1080"/>
          <w:tab w:val="right" w:pos="9360"/>
        </w:tabs>
        <w:autoSpaceDE w:val="0"/>
        <w:autoSpaceDN w:val="0"/>
        <w:adjustRightInd w:val="0"/>
        <w:spacing w:after="0" w:line="240" w:lineRule="auto"/>
        <w:ind w:hanging="720"/>
        <w:rPr>
          <w:rFonts w:cs="Arial"/>
          <w:b/>
          <w:sz w:val="24"/>
          <w:szCs w:val="24"/>
          <w:highlight w:val="yellow"/>
        </w:rPr>
      </w:pPr>
    </w:p>
    <w:p w14:paraId="78937C2D" w14:textId="4ADECCA9" w:rsidR="00202FFB" w:rsidRPr="005D5AAD" w:rsidRDefault="00202FFB" w:rsidP="001D0066">
      <w:pPr>
        <w:pStyle w:val="ListParagraph"/>
        <w:numPr>
          <w:ilvl w:val="0"/>
          <w:numId w:val="1"/>
        </w:numPr>
        <w:tabs>
          <w:tab w:val="left" w:pos="360"/>
          <w:tab w:val="left" w:pos="1080"/>
          <w:tab w:val="right" w:pos="9360"/>
        </w:tabs>
        <w:autoSpaceDE w:val="0"/>
        <w:autoSpaceDN w:val="0"/>
        <w:adjustRightInd w:val="0"/>
        <w:spacing w:after="0" w:line="240" w:lineRule="auto"/>
        <w:ind w:hanging="720"/>
        <w:rPr>
          <w:rFonts w:cs="Arial"/>
          <w:b/>
          <w:sz w:val="24"/>
          <w:szCs w:val="24"/>
        </w:rPr>
      </w:pPr>
      <w:r w:rsidRPr="005D5AAD">
        <w:rPr>
          <w:rFonts w:cs="Arial"/>
          <w:b/>
          <w:sz w:val="24"/>
          <w:szCs w:val="24"/>
        </w:rPr>
        <w:t>Revisions and Changes to the District Office Operations Manual</w:t>
      </w:r>
      <w:r w:rsidR="001D0066">
        <w:rPr>
          <w:rFonts w:cs="Arial"/>
          <w:b/>
          <w:sz w:val="24"/>
          <w:szCs w:val="24"/>
        </w:rPr>
        <w:tab/>
      </w:r>
      <w:r w:rsidR="0033668F">
        <w:rPr>
          <w:rFonts w:cs="Arial"/>
          <w:b/>
          <w:sz w:val="24"/>
          <w:szCs w:val="24"/>
        </w:rPr>
        <w:t>1-5</w:t>
      </w:r>
    </w:p>
    <w:p w14:paraId="78937C2E" w14:textId="77777777" w:rsidR="00202FFB" w:rsidRDefault="00202FFB" w:rsidP="001D0066">
      <w:pPr>
        <w:pStyle w:val="ListParagraph"/>
        <w:tabs>
          <w:tab w:val="left" w:pos="360"/>
          <w:tab w:val="left" w:pos="1080"/>
          <w:tab w:val="right" w:pos="9360"/>
        </w:tabs>
        <w:autoSpaceDE w:val="0"/>
        <w:autoSpaceDN w:val="0"/>
        <w:adjustRightInd w:val="0"/>
        <w:spacing w:after="0" w:line="240" w:lineRule="auto"/>
        <w:ind w:left="0" w:hanging="720"/>
        <w:rPr>
          <w:rFonts w:cs="Arial"/>
          <w:b/>
          <w:sz w:val="24"/>
          <w:szCs w:val="24"/>
        </w:rPr>
      </w:pPr>
    </w:p>
    <w:p w14:paraId="78937C2F" w14:textId="660F32E6" w:rsidR="00202FFB" w:rsidRDefault="001D0066" w:rsidP="001D0066">
      <w:pPr>
        <w:pStyle w:val="ListParagraph"/>
        <w:numPr>
          <w:ilvl w:val="0"/>
          <w:numId w:val="1"/>
        </w:numPr>
        <w:tabs>
          <w:tab w:val="left" w:pos="360"/>
          <w:tab w:val="left" w:pos="1080"/>
          <w:tab w:val="right" w:pos="9360"/>
        </w:tabs>
        <w:autoSpaceDE w:val="0"/>
        <w:autoSpaceDN w:val="0"/>
        <w:adjustRightInd w:val="0"/>
        <w:spacing w:after="0" w:line="240" w:lineRule="auto"/>
        <w:ind w:hanging="720"/>
        <w:rPr>
          <w:rFonts w:cs="Arial"/>
          <w:b/>
          <w:sz w:val="24"/>
          <w:szCs w:val="24"/>
        </w:rPr>
      </w:pPr>
      <w:r>
        <w:rPr>
          <w:rFonts w:cs="Arial"/>
          <w:b/>
          <w:sz w:val="24"/>
          <w:szCs w:val="24"/>
        </w:rPr>
        <w:t>Definitions</w:t>
      </w:r>
      <w:r w:rsidR="0033668F">
        <w:rPr>
          <w:rFonts w:cs="Arial"/>
          <w:b/>
          <w:sz w:val="24"/>
          <w:szCs w:val="24"/>
        </w:rPr>
        <w:tab/>
        <w:t>1-6</w:t>
      </w:r>
    </w:p>
    <w:p w14:paraId="78937C30" w14:textId="77777777" w:rsidR="00202FFB" w:rsidRDefault="00202FFB" w:rsidP="001D0066">
      <w:pPr>
        <w:pStyle w:val="ListParagraph"/>
        <w:tabs>
          <w:tab w:val="left" w:pos="360"/>
          <w:tab w:val="left" w:pos="1080"/>
          <w:tab w:val="right" w:pos="9360"/>
        </w:tabs>
        <w:autoSpaceDE w:val="0"/>
        <w:autoSpaceDN w:val="0"/>
        <w:adjustRightInd w:val="0"/>
        <w:spacing w:after="0" w:line="240" w:lineRule="auto"/>
        <w:ind w:left="0" w:hanging="720"/>
        <w:rPr>
          <w:rFonts w:cs="Arial"/>
          <w:b/>
          <w:sz w:val="24"/>
          <w:szCs w:val="24"/>
        </w:rPr>
      </w:pPr>
    </w:p>
    <w:p w14:paraId="78937C31" w14:textId="696177F8" w:rsidR="001D0066" w:rsidRDefault="00202FFB" w:rsidP="001D0066">
      <w:pPr>
        <w:pStyle w:val="ListParagraph"/>
        <w:numPr>
          <w:ilvl w:val="0"/>
          <w:numId w:val="1"/>
        </w:numPr>
        <w:tabs>
          <w:tab w:val="left" w:pos="360"/>
          <w:tab w:val="left" w:pos="1080"/>
          <w:tab w:val="right" w:pos="9360"/>
        </w:tabs>
        <w:autoSpaceDE w:val="0"/>
        <w:autoSpaceDN w:val="0"/>
        <w:adjustRightInd w:val="0"/>
        <w:spacing w:after="0" w:line="240" w:lineRule="auto"/>
        <w:ind w:hanging="720"/>
        <w:rPr>
          <w:rFonts w:cs="Arial"/>
          <w:b/>
          <w:sz w:val="24"/>
          <w:szCs w:val="24"/>
        </w:rPr>
      </w:pPr>
      <w:r w:rsidRPr="001D0066">
        <w:rPr>
          <w:rFonts w:cs="Arial"/>
          <w:b/>
          <w:sz w:val="24"/>
          <w:szCs w:val="24"/>
        </w:rPr>
        <w:t>A</w:t>
      </w:r>
      <w:r w:rsidR="001D0066" w:rsidRPr="001D0066">
        <w:rPr>
          <w:rFonts w:cs="Arial"/>
          <w:b/>
          <w:sz w:val="24"/>
          <w:szCs w:val="24"/>
        </w:rPr>
        <w:t>bbreviations or Acronyms</w:t>
      </w:r>
      <w:r w:rsidR="0033668F">
        <w:rPr>
          <w:rFonts w:cs="Arial"/>
          <w:b/>
          <w:sz w:val="24"/>
          <w:szCs w:val="24"/>
        </w:rPr>
        <w:tab/>
        <w:t>1-13</w:t>
      </w:r>
    </w:p>
    <w:p w14:paraId="78937C34" w14:textId="77777777" w:rsidR="00202FFB" w:rsidRDefault="00202FFB"/>
    <w:p w14:paraId="78937C35" w14:textId="77777777" w:rsidR="004A3996" w:rsidRDefault="004A3996"/>
    <w:p w14:paraId="78937C36" w14:textId="77777777" w:rsidR="00202FFB" w:rsidRDefault="00202FFB"/>
    <w:p w14:paraId="78937C37" w14:textId="77777777" w:rsidR="00202FFB" w:rsidRDefault="00202FFB"/>
    <w:p w14:paraId="78937C38" w14:textId="77777777" w:rsidR="00202FFB" w:rsidRDefault="00202FFB"/>
    <w:p w14:paraId="78937C39" w14:textId="77777777" w:rsidR="00202FFB" w:rsidRDefault="00202FFB"/>
    <w:p w14:paraId="78937C3A" w14:textId="77777777" w:rsidR="00202FFB" w:rsidRDefault="00202FFB"/>
    <w:p w14:paraId="78937C3B" w14:textId="77777777" w:rsidR="00202FFB" w:rsidRDefault="00202FFB"/>
    <w:p w14:paraId="78937C3C" w14:textId="77777777" w:rsidR="00202FFB" w:rsidRDefault="00202FFB"/>
    <w:p w14:paraId="78937C3D" w14:textId="77777777" w:rsidR="00202FFB" w:rsidRDefault="00202FFB"/>
    <w:p w14:paraId="78937C3E" w14:textId="77777777" w:rsidR="00202FFB" w:rsidRDefault="00202FFB"/>
    <w:p w14:paraId="78937C40" w14:textId="32A6BEBA" w:rsidR="00202FFB" w:rsidRPr="00202FFB" w:rsidRDefault="00202FFB" w:rsidP="004A3996">
      <w:pPr>
        <w:pBdr>
          <w:bottom w:val="double" w:sz="4" w:space="1" w:color="auto"/>
        </w:pBdr>
        <w:spacing w:after="0" w:line="240" w:lineRule="auto"/>
        <w:jc w:val="right"/>
        <w:rPr>
          <w:rFonts w:cs="Arial"/>
          <w:b/>
          <w:sz w:val="24"/>
          <w:szCs w:val="24"/>
        </w:rPr>
      </w:pPr>
      <w:r>
        <w:rPr>
          <w:rFonts w:cs="Arial"/>
          <w:b/>
          <w:sz w:val="24"/>
          <w:szCs w:val="24"/>
        </w:rPr>
        <w:t>MISSION STATEMENT</w:t>
      </w:r>
    </w:p>
    <w:p w14:paraId="78937C41" w14:textId="77777777" w:rsidR="00202FFB" w:rsidRPr="00202FFB" w:rsidRDefault="00202FFB" w:rsidP="00202FFB">
      <w:pPr>
        <w:pStyle w:val="ListParagraph"/>
        <w:autoSpaceDE w:val="0"/>
        <w:autoSpaceDN w:val="0"/>
        <w:adjustRightInd w:val="0"/>
        <w:spacing w:after="0" w:line="240" w:lineRule="auto"/>
        <w:ind w:left="360"/>
        <w:rPr>
          <w:rFonts w:cs="Arial"/>
          <w:sz w:val="24"/>
          <w:szCs w:val="24"/>
        </w:rPr>
      </w:pPr>
    </w:p>
    <w:p w14:paraId="78937C42" w14:textId="6AC216BA" w:rsidR="00202FFB" w:rsidRPr="00EA6932" w:rsidRDefault="0033668F" w:rsidP="0033668F">
      <w:pPr>
        <w:pStyle w:val="ListParagraph"/>
        <w:numPr>
          <w:ilvl w:val="0"/>
          <w:numId w:val="5"/>
        </w:numPr>
        <w:autoSpaceDE w:val="0"/>
        <w:autoSpaceDN w:val="0"/>
        <w:adjustRightInd w:val="0"/>
        <w:spacing w:after="0" w:line="240" w:lineRule="auto"/>
        <w:rPr>
          <w:rFonts w:cs="Arial"/>
          <w:b/>
          <w:i/>
          <w:sz w:val="24"/>
          <w:szCs w:val="24"/>
        </w:rPr>
      </w:pPr>
      <w:r>
        <w:rPr>
          <w:rFonts w:cs="Arial"/>
          <w:b/>
          <w:i/>
          <w:sz w:val="24"/>
          <w:szCs w:val="24"/>
        </w:rPr>
        <w:t xml:space="preserve"> </w:t>
      </w:r>
      <w:r w:rsidR="00021786">
        <w:rPr>
          <w:rFonts w:cs="Arial"/>
          <w:b/>
          <w:i/>
          <w:sz w:val="24"/>
          <w:szCs w:val="24"/>
        </w:rPr>
        <w:t>MI</w:t>
      </w:r>
      <w:r w:rsidR="00202FFB" w:rsidRPr="00EA6932">
        <w:rPr>
          <w:rFonts w:cs="Arial"/>
          <w:b/>
          <w:i/>
          <w:sz w:val="24"/>
          <w:szCs w:val="24"/>
        </w:rPr>
        <w:t>SSION STATEMENT</w:t>
      </w:r>
    </w:p>
    <w:p w14:paraId="78937C4A" w14:textId="77777777" w:rsidR="00202FFB" w:rsidRDefault="00202FFB" w:rsidP="00202FFB">
      <w:pPr>
        <w:pStyle w:val="Default"/>
        <w:rPr>
          <w:rFonts w:ascii="Calibri" w:hAnsi="Calibri"/>
        </w:rPr>
      </w:pPr>
    </w:p>
    <w:p w14:paraId="781DEFD5" w14:textId="1B63043D" w:rsidR="00021786" w:rsidRDefault="00021786" w:rsidP="00202FFB">
      <w:pPr>
        <w:pStyle w:val="Default"/>
        <w:rPr>
          <w:rFonts w:ascii="Calibri" w:hAnsi="Calibri"/>
        </w:rPr>
      </w:pPr>
    </w:p>
    <w:p w14:paraId="21AD9612" w14:textId="71D85E79" w:rsidR="00021786" w:rsidRDefault="00021786" w:rsidP="00202FFB">
      <w:pPr>
        <w:pStyle w:val="Default"/>
        <w:rPr>
          <w:rFonts w:ascii="Calibri" w:hAnsi="Calibri"/>
        </w:rPr>
      </w:pPr>
      <w:r>
        <w:rPr>
          <w:rFonts w:ascii="Calibri" w:hAnsi="Calibri"/>
        </w:rPr>
        <w:t>The mission of the Florida Long-Term Care Ombudsman Program is to improve the quality of life for all Florida Long-term care residents by advocating for, and protecting their health, safety, welfare and rights.</w:t>
      </w:r>
    </w:p>
    <w:p w14:paraId="78937C4B" w14:textId="77777777" w:rsidR="00202FFB" w:rsidRDefault="00202FFB" w:rsidP="00202FFB">
      <w:pPr>
        <w:pStyle w:val="Default"/>
        <w:rPr>
          <w:rFonts w:ascii="Calibri" w:hAnsi="Calibri"/>
        </w:rPr>
      </w:pPr>
    </w:p>
    <w:p w14:paraId="78937C4C" w14:textId="77777777" w:rsidR="00202FFB" w:rsidRDefault="00202FFB" w:rsidP="00202FFB">
      <w:pPr>
        <w:pStyle w:val="Default"/>
        <w:rPr>
          <w:rFonts w:ascii="Calibri" w:hAnsi="Calibri"/>
        </w:rPr>
      </w:pPr>
    </w:p>
    <w:p w14:paraId="78937C4D" w14:textId="77777777" w:rsidR="00202FFB" w:rsidRDefault="00202FFB" w:rsidP="00202FFB">
      <w:pPr>
        <w:pStyle w:val="Default"/>
        <w:rPr>
          <w:rFonts w:ascii="Calibri" w:hAnsi="Calibri"/>
        </w:rPr>
      </w:pPr>
    </w:p>
    <w:p w14:paraId="78937C4E" w14:textId="77777777" w:rsidR="00202FFB" w:rsidRDefault="00202FFB" w:rsidP="00202FFB">
      <w:pPr>
        <w:pStyle w:val="Default"/>
        <w:rPr>
          <w:rFonts w:ascii="Calibri" w:hAnsi="Calibri"/>
        </w:rPr>
      </w:pPr>
    </w:p>
    <w:p w14:paraId="78937C4F" w14:textId="77777777" w:rsidR="00202FFB" w:rsidRDefault="00202FFB" w:rsidP="00202FFB">
      <w:pPr>
        <w:pStyle w:val="Default"/>
        <w:rPr>
          <w:rFonts w:ascii="Calibri" w:hAnsi="Calibri"/>
        </w:rPr>
      </w:pPr>
    </w:p>
    <w:p w14:paraId="78937C50" w14:textId="77777777" w:rsidR="00202FFB" w:rsidRDefault="00202FFB" w:rsidP="00202FFB">
      <w:pPr>
        <w:pStyle w:val="Default"/>
        <w:rPr>
          <w:rFonts w:ascii="Calibri" w:hAnsi="Calibri"/>
        </w:rPr>
      </w:pPr>
    </w:p>
    <w:p w14:paraId="78937C51" w14:textId="77777777" w:rsidR="00202FFB" w:rsidRDefault="00202FFB" w:rsidP="00202FFB">
      <w:pPr>
        <w:pStyle w:val="Default"/>
        <w:rPr>
          <w:rFonts w:ascii="Calibri" w:hAnsi="Calibri"/>
        </w:rPr>
      </w:pPr>
    </w:p>
    <w:p w14:paraId="78937C52" w14:textId="77777777" w:rsidR="00202FFB" w:rsidRDefault="00202FFB" w:rsidP="00202FFB">
      <w:pPr>
        <w:pStyle w:val="Default"/>
        <w:rPr>
          <w:rFonts w:ascii="Calibri" w:hAnsi="Calibri"/>
        </w:rPr>
      </w:pPr>
    </w:p>
    <w:p w14:paraId="78937C53" w14:textId="77777777" w:rsidR="00202FFB" w:rsidRDefault="00202FFB" w:rsidP="00202FFB">
      <w:pPr>
        <w:pStyle w:val="Default"/>
        <w:rPr>
          <w:rFonts w:ascii="Calibri" w:hAnsi="Calibri"/>
        </w:rPr>
      </w:pPr>
    </w:p>
    <w:p w14:paraId="78937C54" w14:textId="77777777" w:rsidR="00202FFB" w:rsidRDefault="00202FFB" w:rsidP="00202FFB">
      <w:pPr>
        <w:pStyle w:val="Default"/>
        <w:rPr>
          <w:rFonts w:ascii="Calibri" w:hAnsi="Calibri"/>
        </w:rPr>
      </w:pPr>
    </w:p>
    <w:p w14:paraId="78937C55" w14:textId="77777777" w:rsidR="00202FFB" w:rsidRDefault="00202FFB" w:rsidP="00202FFB">
      <w:pPr>
        <w:pStyle w:val="Default"/>
        <w:rPr>
          <w:rFonts w:ascii="Calibri" w:hAnsi="Calibri"/>
        </w:rPr>
      </w:pPr>
    </w:p>
    <w:p w14:paraId="78937C56" w14:textId="77777777" w:rsidR="00202FFB" w:rsidRDefault="00202FFB" w:rsidP="00202FFB">
      <w:pPr>
        <w:pStyle w:val="Default"/>
        <w:rPr>
          <w:rFonts w:ascii="Calibri" w:hAnsi="Calibri"/>
        </w:rPr>
      </w:pPr>
    </w:p>
    <w:p w14:paraId="78937C57" w14:textId="77777777" w:rsidR="00202FFB" w:rsidRDefault="00202FFB" w:rsidP="00202FFB">
      <w:pPr>
        <w:pStyle w:val="Default"/>
        <w:rPr>
          <w:rFonts w:ascii="Calibri" w:hAnsi="Calibri"/>
        </w:rPr>
      </w:pPr>
    </w:p>
    <w:p w14:paraId="78937C58" w14:textId="77777777" w:rsidR="00202FFB" w:rsidRDefault="00202FFB" w:rsidP="00202FFB">
      <w:pPr>
        <w:pStyle w:val="Default"/>
        <w:rPr>
          <w:rFonts w:ascii="Calibri" w:hAnsi="Calibri"/>
        </w:rPr>
      </w:pPr>
    </w:p>
    <w:p w14:paraId="78937C59" w14:textId="77777777" w:rsidR="00202FFB" w:rsidRDefault="00202FFB" w:rsidP="00202FFB">
      <w:pPr>
        <w:pStyle w:val="ListParagraph"/>
        <w:autoSpaceDE w:val="0"/>
        <w:autoSpaceDN w:val="0"/>
        <w:adjustRightInd w:val="0"/>
        <w:spacing w:after="0" w:line="240" w:lineRule="auto"/>
        <w:ind w:left="360"/>
        <w:rPr>
          <w:rFonts w:cs="Arial"/>
          <w:b/>
          <w:i/>
          <w:sz w:val="24"/>
          <w:szCs w:val="24"/>
          <w:highlight w:val="yellow"/>
        </w:rPr>
      </w:pPr>
    </w:p>
    <w:p w14:paraId="78937C5A" w14:textId="77777777" w:rsidR="00DD043B" w:rsidRDefault="00DD043B" w:rsidP="00202FFB">
      <w:pPr>
        <w:pStyle w:val="ListParagraph"/>
        <w:autoSpaceDE w:val="0"/>
        <w:autoSpaceDN w:val="0"/>
        <w:adjustRightInd w:val="0"/>
        <w:spacing w:after="0" w:line="240" w:lineRule="auto"/>
        <w:ind w:left="360"/>
        <w:rPr>
          <w:rFonts w:cs="Arial"/>
          <w:b/>
          <w:i/>
          <w:sz w:val="24"/>
          <w:szCs w:val="24"/>
          <w:highlight w:val="yellow"/>
        </w:rPr>
      </w:pPr>
    </w:p>
    <w:p w14:paraId="78937C5B" w14:textId="77777777" w:rsidR="00202FFB" w:rsidRDefault="00202FFB" w:rsidP="00202FFB">
      <w:pPr>
        <w:pStyle w:val="ListParagraph"/>
        <w:autoSpaceDE w:val="0"/>
        <w:autoSpaceDN w:val="0"/>
        <w:adjustRightInd w:val="0"/>
        <w:spacing w:after="0" w:line="240" w:lineRule="auto"/>
        <w:ind w:left="360"/>
        <w:rPr>
          <w:rFonts w:cs="Arial"/>
          <w:b/>
          <w:i/>
          <w:sz w:val="24"/>
          <w:szCs w:val="24"/>
          <w:highlight w:val="yellow"/>
        </w:rPr>
      </w:pPr>
    </w:p>
    <w:p w14:paraId="78937C5C" w14:textId="77777777" w:rsidR="00202FFB" w:rsidRDefault="00202FFB"/>
    <w:p w14:paraId="78937C5D" w14:textId="77777777" w:rsidR="00202FFB" w:rsidRDefault="00202FFB"/>
    <w:p w14:paraId="78937C5E" w14:textId="77777777" w:rsidR="00202FFB" w:rsidRDefault="00202FFB"/>
    <w:p w14:paraId="78937C5F" w14:textId="77777777" w:rsidR="00202FFB" w:rsidRDefault="00202FFB" w:rsidP="004A3996">
      <w:pPr>
        <w:spacing w:after="0" w:line="240" w:lineRule="auto"/>
        <w:jc w:val="right"/>
        <w:rPr>
          <w:rFonts w:cs="Arial"/>
          <w:b/>
          <w:sz w:val="24"/>
          <w:szCs w:val="24"/>
        </w:rPr>
      </w:pPr>
    </w:p>
    <w:p w14:paraId="14AD4F0E" w14:textId="108E6D53" w:rsidR="00021786" w:rsidRDefault="00021786" w:rsidP="004A3996">
      <w:pPr>
        <w:spacing w:after="0" w:line="240" w:lineRule="auto"/>
        <w:jc w:val="right"/>
        <w:rPr>
          <w:rFonts w:cs="Arial"/>
          <w:b/>
          <w:sz w:val="24"/>
          <w:szCs w:val="24"/>
        </w:rPr>
      </w:pPr>
    </w:p>
    <w:p w14:paraId="216DE8F3" w14:textId="77777777" w:rsidR="00021786" w:rsidRDefault="00021786" w:rsidP="004A3996">
      <w:pPr>
        <w:spacing w:after="0" w:line="240" w:lineRule="auto"/>
        <w:jc w:val="right"/>
        <w:rPr>
          <w:rFonts w:cs="Arial"/>
          <w:b/>
          <w:sz w:val="24"/>
          <w:szCs w:val="24"/>
        </w:rPr>
      </w:pPr>
    </w:p>
    <w:p w14:paraId="3D9B0089" w14:textId="77777777" w:rsidR="00021786" w:rsidRDefault="00021786" w:rsidP="004A3996">
      <w:pPr>
        <w:spacing w:after="0" w:line="240" w:lineRule="auto"/>
        <w:jc w:val="right"/>
        <w:rPr>
          <w:rFonts w:cs="Arial"/>
          <w:b/>
          <w:sz w:val="24"/>
          <w:szCs w:val="24"/>
        </w:rPr>
      </w:pPr>
    </w:p>
    <w:p w14:paraId="7B601BB5" w14:textId="77777777" w:rsidR="00021786" w:rsidRDefault="00021786" w:rsidP="004A3996">
      <w:pPr>
        <w:spacing w:after="0" w:line="240" w:lineRule="auto"/>
        <w:jc w:val="right"/>
        <w:rPr>
          <w:rFonts w:cs="Arial"/>
          <w:b/>
          <w:sz w:val="24"/>
          <w:szCs w:val="24"/>
        </w:rPr>
      </w:pPr>
    </w:p>
    <w:p w14:paraId="29E4C35E" w14:textId="77777777" w:rsidR="00021786" w:rsidRDefault="00021786" w:rsidP="004A3996">
      <w:pPr>
        <w:spacing w:after="0" w:line="240" w:lineRule="auto"/>
        <w:jc w:val="right"/>
        <w:rPr>
          <w:rFonts w:cs="Arial"/>
          <w:b/>
          <w:sz w:val="24"/>
          <w:szCs w:val="24"/>
        </w:rPr>
      </w:pPr>
    </w:p>
    <w:p w14:paraId="76E61FD4" w14:textId="77777777" w:rsidR="00021786" w:rsidRDefault="00021786" w:rsidP="004A3996">
      <w:pPr>
        <w:spacing w:after="0" w:line="240" w:lineRule="auto"/>
        <w:jc w:val="right"/>
        <w:rPr>
          <w:rFonts w:cs="Arial"/>
          <w:b/>
          <w:sz w:val="24"/>
          <w:szCs w:val="24"/>
        </w:rPr>
      </w:pPr>
    </w:p>
    <w:p w14:paraId="65A5DACD" w14:textId="77777777" w:rsidR="00021786" w:rsidRDefault="00021786" w:rsidP="004A3996">
      <w:pPr>
        <w:spacing w:after="0" w:line="240" w:lineRule="auto"/>
        <w:jc w:val="right"/>
        <w:rPr>
          <w:rFonts w:cs="Arial"/>
          <w:b/>
          <w:sz w:val="24"/>
          <w:szCs w:val="24"/>
        </w:rPr>
      </w:pPr>
    </w:p>
    <w:p w14:paraId="20C5BD84" w14:textId="77777777" w:rsidR="00021786" w:rsidRDefault="00021786" w:rsidP="004A3996">
      <w:pPr>
        <w:spacing w:after="0" w:line="240" w:lineRule="auto"/>
        <w:jc w:val="right"/>
        <w:rPr>
          <w:rFonts w:cs="Arial"/>
          <w:b/>
          <w:sz w:val="24"/>
          <w:szCs w:val="24"/>
        </w:rPr>
      </w:pPr>
    </w:p>
    <w:p w14:paraId="7AD4F581" w14:textId="77777777" w:rsidR="00021786" w:rsidRDefault="00021786" w:rsidP="004A3996">
      <w:pPr>
        <w:spacing w:after="0" w:line="240" w:lineRule="auto"/>
        <w:jc w:val="right"/>
        <w:rPr>
          <w:rFonts w:cs="Arial"/>
          <w:b/>
          <w:sz w:val="24"/>
          <w:szCs w:val="24"/>
        </w:rPr>
      </w:pPr>
    </w:p>
    <w:p w14:paraId="60BB038E" w14:textId="77777777" w:rsidR="00021786" w:rsidRDefault="00021786" w:rsidP="004A3996">
      <w:pPr>
        <w:spacing w:after="0" w:line="240" w:lineRule="auto"/>
        <w:jc w:val="right"/>
        <w:rPr>
          <w:rFonts w:cs="Arial"/>
          <w:b/>
          <w:sz w:val="24"/>
          <w:szCs w:val="24"/>
        </w:rPr>
      </w:pPr>
    </w:p>
    <w:p w14:paraId="25F88A02" w14:textId="77777777" w:rsidR="00021786" w:rsidRDefault="00021786" w:rsidP="004A3996">
      <w:pPr>
        <w:spacing w:after="0" w:line="240" w:lineRule="auto"/>
        <w:jc w:val="right"/>
        <w:rPr>
          <w:rFonts w:cs="Arial"/>
          <w:b/>
          <w:sz w:val="24"/>
          <w:szCs w:val="24"/>
        </w:rPr>
      </w:pPr>
    </w:p>
    <w:p w14:paraId="61454BCB" w14:textId="77777777" w:rsidR="00021786" w:rsidRDefault="00021786" w:rsidP="004A3996">
      <w:pPr>
        <w:spacing w:after="0" w:line="240" w:lineRule="auto"/>
        <w:jc w:val="right"/>
        <w:rPr>
          <w:rFonts w:cs="Arial"/>
          <w:b/>
          <w:sz w:val="24"/>
          <w:szCs w:val="24"/>
        </w:rPr>
      </w:pPr>
    </w:p>
    <w:p w14:paraId="78937C60" w14:textId="77777777" w:rsidR="004A3996" w:rsidRDefault="004A3996" w:rsidP="00202FFB">
      <w:pPr>
        <w:pBdr>
          <w:bottom w:val="double" w:sz="4" w:space="1" w:color="auto"/>
        </w:pBdr>
        <w:spacing w:after="0" w:line="240" w:lineRule="auto"/>
        <w:jc w:val="right"/>
        <w:rPr>
          <w:rFonts w:cs="Arial"/>
          <w:b/>
          <w:sz w:val="24"/>
          <w:szCs w:val="24"/>
        </w:rPr>
      </w:pPr>
    </w:p>
    <w:p w14:paraId="78937C61" w14:textId="77777777" w:rsidR="00CC268D" w:rsidRPr="00CC268D" w:rsidRDefault="0084292E" w:rsidP="00202FFB">
      <w:pPr>
        <w:pBdr>
          <w:bottom w:val="double" w:sz="4" w:space="1" w:color="auto"/>
        </w:pBdr>
        <w:spacing w:after="0" w:line="240" w:lineRule="auto"/>
        <w:jc w:val="right"/>
        <w:rPr>
          <w:rFonts w:cs="Arial"/>
          <w:b/>
          <w:sz w:val="24"/>
          <w:szCs w:val="24"/>
        </w:rPr>
      </w:pPr>
      <w:r>
        <w:rPr>
          <w:rFonts w:cs="Arial"/>
          <w:b/>
          <w:sz w:val="24"/>
          <w:szCs w:val="24"/>
        </w:rPr>
        <w:t>PROGRAM JURISDICTION AND STATUTORY BASIS</w:t>
      </w:r>
    </w:p>
    <w:p w14:paraId="78937C62" w14:textId="77777777" w:rsidR="00202FFB" w:rsidRDefault="00202FFB" w:rsidP="00202FFB">
      <w:pPr>
        <w:spacing w:after="0" w:line="240" w:lineRule="auto"/>
      </w:pPr>
    </w:p>
    <w:p w14:paraId="78937C63" w14:textId="6F35CADD" w:rsidR="00202FFB" w:rsidRPr="0033668F" w:rsidRDefault="00202FFB" w:rsidP="0033668F">
      <w:pPr>
        <w:pStyle w:val="ListParagraph"/>
        <w:numPr>
          <w:ilvl w:val="0"/>
          <w:numId w:val="5"/>
        </w:numPr>
        <w:autoSpaceDE w:val="0"/>
        <w:autoSpaceDN w:val="0"/>
        <w:adjustRightInd w:val="0"/>
        <w:spacing w:after="0" w:line="240" w:lineRule="auto"/>
        <w:rPr>
          <w:rFonts w:cs="Arial"/>
          <w:b/>
          <w:i/>
          <w:sz w:val="24"/>
          <w:szCs w:val="24"/>
        </w:rPr>
      </w:pPr>
      <w:r w:rsidRPr="0033668F">
        <w:rPr>
          <w:rFonts w:cs="Arial"/>
          <w:b/>
          <w:i/>
          <w:sz w:val="24"/>
          <w:szCs w:val="24"/>
        </w:rPr>
        <w:lastRenderedPageBreak/>
        <w:t>PROGRAM JURISDICTION AND STATUTORY BASIS</w:t>
      </w:r>
    </w:p>
    <w:p w14:paraId="78937C64" w14:textId="77777777" w:rsidR="00202FFB" w:rsidRDefault="00202FFB" w:rsidP="00202FFB">
      <w:pPr>
        <w:pStyle w:val="Default"/>
        <w:ind w:left="360"/>
        <w:rPr>
          <w:rFonts w:ascii="Calibri" w:hAnsi="Calibri"/>
        </w:rPr>
      </w:pPr>
    </w:p>
    <w:p w14:paraId="78937C65" w14:textId="47C0F3DC" w:rsidR="00202FFB" w:rsidRDefault="00202FFB" w:rsidP="0033668F">
      <w:pPr>
        <w:pStyle w:val="ListParagraph"/>
        <w:numPr>
          <w:ilvl w:val="1"/>
          <w:numId w:val="5"/>
        </w:numPr>
        <w:autoSpaceDE w:val="0"/>
        <w:autoSpaceDN w:val="0"/>
        <w:adjustRightInd w:val="0"/>
        <w:spacing w:after="0" w:line="240" w:lineRule="auto"/>
        <w:rPr>
          <w:rFonts w:cs="Arial"/>
          <w:sz w:val="24"/>
          <w:szCs w:val="24"/>
        </w:rPr>
      </w:pPr>
      <w:r>
        <w:rPr>
          <w:rFonts w:cs="Arial"/>
          <w:b/>
          <w:sz w:val="24"/>
          <w:szCs w:val="24"/>
          <w:u w:val="single"/>
        </w:rPr>
        <w:t>Program Jurisdiction</w:t>
      </w:r>
      <w:r>
        <w:rPr>
          <w:rFonts w:cs="Arial"/>
          <w:sz w:val="24"/>
          <w:szCs w:val="24"/>
        </w:rPr>
        <w:t>: The Long-Term Care Ombudsman Program (LTCOP) was created by the Older Americans Act in 1972. In 1975, amendments to the Older Americans Act authorized</w:t>
      </w:r>
      <w:r w:rsidR="006E6EB3">
        <w:rPr>
          <w:rFonts w:cs="Arial"/>
          <w:sz w:val="24"/>
          <w:szCs w:val="24"/>
        </w:rPr>
        <w:t xml:space="preserve"> the Administration on Aging (AO</w:t>
      </w:r>
      <w:r>
        <w:rPr>
          <w:rFonts w:cs="Arial"/>
          <w:sz w:val="24"/>
          <w:szCs w:val="24"/>
        </w:rPr>
        <w:t xml:space="preserve">A) to make grants to states for the development of Nursing Home Ombudsman Programs. Amendments to the Older Americans Act in 1981 extended ombudsman program services to </w:t>
      </w:r>
      <w:proofErr w:type="spellStart"/>
      <w:r w:rsidR="0033668F">
        <w:rPr>
          <w:rFonts w:cs="Arial"/>
          <w:sz w:val="24"/>
          <w:szCs w:val="24"/>
        </w:rPr>
        <w:t>C</w:t>
      </w:r>
      <w:r>
        <w:rPr>
          <w:rFonts w:cs="Arial"/>
          <w:sz w:val="24"/>
          <w:szCs w:val="24"/>
        </w:rPr>
        <w:t>residents</w:t>
      </w:r>
      <w:proofErr w:type="spellEnd"/>
      <w:r>
        <w:rPr>
          <w:rFonts w:cs="Arial"/>
          <w:sz w:val="24"/>
          <w:szCs w:val="24"/>
        </w:rPr>
        <w:t xml:space="preserve"> of board and care facilities. In Florida, the Long-Term Care Ombudsman Act expanded the program to include residents of Assisted Living Facilities and Adult Family Care Homes. Currently the program’s jurisdiction lies with identifying, investigating, and resolving complaints made by or on behalf of residents of these long-term care facilities. </w:t>
      </w:r>
    </w:p>
    <w:p w14:paraId="78937C66" w14:textId="77777777" w:rsidR="00202FFB" w:rsidRDefault="00202FFB" w:rsidP="00202FFB">
      <w:pPr>
        <w:pStyle w:val="ListParagraph"/>
        <w:autoSpaceDE w:val="0"/>
        <w:autoSpaceDN w:val="0"/>
        <w:adjustRightInd w:val="0"/>
        <w:spacing w:after="0" w:line="240" w:lineRule="auto"/>
        <w:rPr>
          <w:rFonts w:cs="Arial"/>
          <w:sz w:val="24"/>
          <w:szCs w:val="24"/>
        </w:rPr>
      </w:pPr>
    </w:p>
    <w:p w14:paraId="78937C67" w14:textId="77777777" w:rsidR="00202FFB" w:rsidRDefault="00202FFB" w:rsidP="0033668F">
      <w:pPr>
        <w:pStyle w:val="ListParagraph"/>
        <w:numPr>
          <w:ilvl w:val="1"/>
          <w:numId w:val="5"/>
        </w:numPr>
        <w:autoSpaceDE w:val="0"/>
        <w:autoSpaceDN w:val="0"/>
        <w:adjustRightInd w:val="0"/>
        <w:spacing w:after="0" w:line="240" w:lineRule="auto"/>
        <w:rPr>
          <w:rFonts w:cs="Arial"/>
          <w:sz w:val="24"/>
          <w:szCs w:val="24"/>
        </w:rPr>
      </w:pPr>
      <w:r>
        <w:rPr>
          <w:rFonts w:cs="Arial"/>
          <w:b/>
          <w:sz w:val="24"/>
          <w:szCs w:val="24"/>
          <w:u w:val="single"/>
        </w:rPr>
        <w:t>Statutory Basis</w:t>
      </w:r>
      <w:r>
        <w:rPr>
          <w:rFonts w:cs="Arial"/>
          <w:sz w:val="24"/>
          <w:szCs w:val="24"/>
        </w:rPr>
        <w:t>: For more information, refer to the following laws and regulations which govern the activity of the Long-Term Care Ombudsman Program:</w:t>
      </w:r>
    </w:p>
    <w:p w14:paraId="78937C68" w14:textId="77777777" w:rsidR="00202FFB" w:rsidRDefault="00202FFB" w:rsidP="00202FFB">
      <w:pPr>
        <w:pStyle w:val="ListParagraph"/>
        <w:spacing w:after="0" w:line="240" w:lineRule="auto"/>
        <w:rPr>
          <w:rFonts w:cs="Arial"/>
          <w:sz w:val="24"/>
          <w:szCs w:val="24"/>
        </w:rPr>
      </w:pPr>
    </w:p>
    <w:p w14:paraId="78937C69" w14:textId="77777777" w:rsidR="00202FFB" w:rsidRDefault="00202FFB" w:rsidP="00202FFB">
      <w:pPr>
        <w:pStyle w:val="ListParagraph"/>
        <w:numPr>
          <w:ilvl w:val="0"/>
          <w:numId w:val="3"/>
        </w:numPr>
        <w:autoSpaceDE w:val="0"/>
        <w:autoSpaceDN w:val="0"/>
        <w:adjustRightInd w:val="0"/>
        <w:spacing w:after="0" w:line="240" w:lineRule="auto"/>
        <w:rPr>
          <w:rFonts w:cs="Arial"/>
          <w:sz w:val="24"/>
          <w:szCs w:val="24"/>
        </w:rPr>
      </w:pPr>
      <w:r>
        <w:rPr>
          <w:rFonts w:cs="Arial"/>
          <w:sz w:val="24"/>
          <w:szCs w:val="24"/>
        </w:rPr>
        <w:t>Chapter 400, Part I, Florida Statutes, “Long-Term Care Facilities: Ombudsman Program”</w:t>
      </w:r>
    </w:p>
    <w:p w14:paraId="78937C6A" w14:textId="77777777" w:rsidR="00202FFB" w:rsidRDefault="00202FFB" w:rsidP="00202FFB">
      <w:pPr>
        <w:pStyle w:val="ListParagraph"/>
        <w:numPr>
          <w:ilvl w:val="0"/>
          <w:numId w:val="3"/>
        </w:numPr>
        <w:autoSpaceDE w:val="0"/>
        <w:autoSpaceDN w:val="0"/>
        <w:adjustRightInd w:val="0"/>
        <w:spacing w:after="0" w:line="240" w:lineRule="auto"/>
        <w:rPr>
          <w:rFonts w:cs="Arial"/>
          <w:sz w:val="24"/>
          <w:szCs w:val="24"/>
        </w:rPr>
      </w:pPr>
      <w:r>
        <w:rPr>
          <w:rFonts w:cs="Arial"/>
          <w:sz w:val="24"/>
          <w:szCs w:val="24"/>
        </w:rPr>
        <w:t>Chapter 58L-1, Florida Administrative Code, “Long-Term Care Ombudsman Program”</w:t>
      </w:r>
    </w:p>
    <w:p w14:paraId="78937C6B" w14:textId="77777777" w:rsidR="00202FFB" w:rsidRPr="005074DA" w:rsidRDefault="00202FFB" w:rsidP="00202FFB">
      <w:pPr>
        <w:pStyle w:val="ListParagraph"/>
        <w:numPr>
          <w:ilvl w:val="0"/>
          <w:numId w:val="3"/>
        </w:numPr>
        <w:autoSpaceDE w:val="0"/>
        <w:autoSpaceDN w:val="0"/>
        <w:adjustRightInd w:val="0"/>
        <w:spacing w:after="0" w:line="240" w:lineRule="auto"/>
        <w:rPr>
          <w:rFonts w:cs="Arial"/>
          <w:sz w:val="24"/>
          <w:szCs w:val="24"/>
        </w:rPr>
      </w:pPr>
      <w:r>
        <w:rPr>
          <w:rFonts w:cs="Arial"/>
          <w:sz w:val="24"/>
          <w:szCs w:val="24"/>
        </w:rPr>
        <w:t>Title 42, United States Code, Sections 3058f-3058h, “Older Americans Act (OAA), Ombudsman Program”</w:t>
      </w:r>
    </w:p>
    <w:p w14:paraId="78937C6C" w14:textId="77777777" w:rsidR="00202FFB" w:rsidRDefault="00202FFB" w:rsidP="00202FFB">
      <w:pPr>
        <w:pStyle w:val="ListParagraph"/>
        <w:spacing w:after="0" w:line="240" w:lineRule="auto"/>
        <w:rPr>
          <w:rFonts w:cs="Arial"/>
          <w:sz w:val="24"/>
          <w:szCs w:val="24"/>
        </w:rPr>
      </w:pPr>
    </w:p>
    <w:p w14:paraId="78937C6D" w14:textId="77777777" w:rsidR="00202FFB" w:rsidRPr="008C32E6" w:rsidRDefault="00202FFB" w:rsidP="00202FFB">
      <w:pPr>
        <w:pStyle w:val="ListParagraph"/>
        <w:autoSpaceDE w:val="0"/>
        <w:autoSpaceDN w:val="0"/>
        <w:adjustRightInd w:val="0"/>
        <w:spacing w:after="0" w:line="240" w:lineRule="auto"/>
        <w:rPr>
          <w:rFonts w:cs="Arial"/>
          <w:sz w:val="24"/>
          <w:szCs w:val="24"/>
        </w:rPr>
      </w:pPr>
    </w:p>
    <w:p w14:paraId="78937C6E" w14:textId="77777777" w:rsidR="00202FFB" w:rsidRDefault="00202FFB" w:rsidP="00202FFB">
      <w:pPr>
        <w:pStyle w:val="Default"/>
        <w:ind w:left="360"/>
        <w:rPr>
          <w:rFonts w:ascii="Calibri" w:hAnsi="Calibri"/>
        </w:rPr>
      </w:pPr>
    </w:p>
    <w:p w14:paraId="78937C6F" w14:textId="77777777" w:rsidR="00202FFB" w:rsidRDefault="00202FFB" w:rsidP="00202FFB">
      <w:pPr>
        <w:pStyle w:val="Default"/>
        <w:ind w:left="360"/>
        <w:rPr>
          <w:rFonts w:ascii="Calibri" w:hAnsi="Calibri"/>
        </w:rPr>
      </w:pPr>
    </w:p>
    <w:p w14:paraId="78937C70" w14:textId="77777777" w:rsidR="00202FFB" w:rsidRDefault="00202FFB" w:rsidP="00202FFB">
      <w:pPr>
        <w:pStyle w:val="Default"/>
        <w:ind w:left="360"/>
        <w:rPr>
          <w:rFonts w:ascii="Calibri" w:hAnsi="Calibri"/>
        </w:rPr>
      </w:pPr>
    </w:p>
    <w:p w14:paraId="78937C71" w14:textId="77777777" w:rsidR="00202FFB" w:rsidRDefault="00202FFB" w:rsidP="00202FFB">
      <w:pPr>
        <w:pStyle w:val="Default"/>
        <w:ind w:left="360"/>
        <w:rPr>
          <w:rFonts w:ascii="Calibri" w:hAnsi="Calibri"/>
        </w:rPr>
      </w:pPr>
    </w:p>
    <w:p w14:paraId="78937C72" w14:textId="77777777" w:rsidR="00202FFB" w:rsidRDefault="00202FFB" w:rsidP="00202FFB">
      <w:pPr>
        <w:pStyle w:val="Default"/>
        <w:rPr>
          <w:rFonts w:ascii="Calibri" w:hAnsi="Calibri"/>
        </w:rPr>
      </w:pPr>
    </w:p>
    <w:p w14:paraId="78937C73" w14:textId="77777777" w:rsidR="00202FFB" w:rsidRDefault="00202FFB" w:rsidP="00202FFB">
      <w:pPr>
        <w:pStyle w:val="Default"/>
        <w:rPr>
          <w:rFonts w:ascii="Calibri" w:hAnsi="Calibri"/>
        </w:rPr>
      </w:pPr>
    </w:p>
    <w:p w14:paraId="78937C74" w14:textId="77777777" w:rsidR="00202FFB" w:rsidRDefault="00202FFB" w:rsidP="00202FFB">
      <w:pPr>
        <w:pStyle w:val="Default"/>
        <w:rPr>
          <w:rFonts w:ascii="Calibri" w:hAnsi="Calibri"/>
        </w:rPr>
      </w:pPr>
    </w:p>
    <w:p w14:paraId="78937C75" w14:textId="77777777" w:rsidR="00202FFB" w:rsidRDefault="00202FFB"/>
    <w:p w14:paraId="78937C76" w14:textId="77777777" w:rsidR="00DD043B" w:rsidRDefault="00DD043B"/>
    <w:p w14:paraId="78937C77" w14:textId="77777777" w:rsidR="00202FFB" w:rsidRDefault="00202FFB"/>
    <w:p w14:paraId="78937C78" w14:textId="77777777" w:rsidR="00202FFB" w:rsidRDefault="00202FFB"/>
    <w:p w14:paraId="78937C79" w14:textId="77777777" w:rsidR="00202FFB" w:rsidRDefault="00202FFB"/>
    <w:p w14:paraId="78937C7A" w14:textId="77777777" w:rsidR="00202FFB" w:rsidRDefault="00202FFB" w:rsidP="00CC268D">
      <w:pPr>
        <w:spacing w:after="0" w:line="240" w:lineRule="auto"/>
        <w:jc w:val="right"/>
        <w:rPr>
          <w:rFonts w:cs="Arial"/>
          <w:b/>
          <w:sz w:val="24"/>
          <w:szCs w:val="24"/>
        </w:rPr>
      </w:pPr>
    </w:p>
    <w:p w14:paraId="78937C9E" w14:textId="77777777" w:rsidR="00CC268D" w:rsidRDefault="00CC268D" w:rsidP="00021786">
      <w:pPr>
        <w:spacing w:after="0" w:line="240" w:lineRule="auto"/>
        <w:rPr>
          <w:rFonts w:cs="Arial"/>
          <w:b/>
          <w:sz w:val="24"/>
          <w:szCs w:val="24"/>
        </w:rPr>
      </w:pPr>
    </w:p>
    <w:p w14:paraId="78937C9F" w14:textId="77777777" w:rsidR="00CC268D" w:rsidRDefault="00CC268D" w:rsidP="00CC268D">
      <w:pPr>
        <w:pBdr>
          <w:bottom w:val="double" w:sz="4" w:space="1" w:color="auto"/>
        </w:pBdr>
        <w:spacing w:after="0" w:line="240" w:lineRule="auto"/>
        <w:jc w:val="right"/>
        <w:rPr>
          <w:rFonts w:cs="Arial"/>
          <w:b/>
          <w:sz w:val="24"/>
          <w:szCs w:val="24"/>
        </w:rPr>
      </w:pPr>
    </w:p>
    <w:p w14:paraId="78937CA0" w14:textId="77777777" w:rsidR="00CC268D" w:rsidRPr="00CC268D" w:rsidRDefault="00CC268D" w:rsidP="00CC268D">
      <w:pPr>
        <w:pBdr>
          <w:bottom w:val="double" w:sz="4" w:space="1" w:color="auto"/>
        </w:pBdr>
        <w:spacing w:after="0" w:line="240" w:lineRule="auto"/>
        <w:jc w:val="right"/>
        <w:rPr>
          <w:rFonts w:cs="Arial"/>
          <w:b/>
          <w:sz w:val="24"/>
          <w:szCs w:val="24"/>
        </w:rPr>
      </w:pPr>
      <w:r>
        <w:rPr>
          <w:rFonts w:cs="Arial"/>
          <w:b/>
          <w:sz w:val="24"/>
          <w:szCs w:val="24"/>
        </w:rPr>
        <w:lastRenderedPageBreak/>
        <w:t>ORGANIZATION AND USE OF THE MANUAL</w:t>
      </w:r>
    </w:p>
    <w:p w14:paraId="78937CA1" w14:textId="77777777" w:rsidR="00CC268D" w:rsidRDefault="00CC268D" w:rsidP="00CC268D">
      <w:pPr>
        <w:pStyle w:val="Default"/>
        <w:ind w:left="360"/>
        <w:rPr>
          <w:rFonts w:ascii="Calibri" w:hAnsi="Calibri"/>
          <w:b/>
          <w:bCs/>
          <w:i/>
          <w:iCs/>
        </w:rPr>
      </w:pPr>
    </w:p>
    <w:p w14:paraId="78937CA2" w14:textId="77777777" w:rsidR="00202FFB" w:rsidRDefault="00202FFB" w:rsidP="0033668F">
      <w:pPr>
        <w:pStyle w:val="Default"/>
        <w:numPr>
          <w:ilvl w:val="0"/>
          <w:numId w:val="5"/>
        </w:numPr>
        <w:rPr>
          <w:rFonts w:ascii="Calibri" w:hAnsi="Calibri"/>
          <w:b/>
          <w:bCs/>
          <w:i/>
          <w:iCs/>
        </w:rPr>
      </w:pPr>
      <w:r>
        <w:rPr>
          <w:rFonts w:ascii="Calibri" w:hAnsi="Calibri"/>
          <w:b/>
          <w:bCs/>
          <w:i/>
          <w:iCs/>
        </w:rPr>
        <w:t>ORGANIZATION AND USE OF THE MANUAL:</w:t>
      </w:r>
    </w:p>
    <w:p w14:paraId="78937CA3" w14:textId="77777777" w:rsidR="00202FFB" w:rsidRDefault="00202FFB" w:rsidP="00202FFB">
      <w:pPr>
        <w:pStyle w:val="Default"/>
        <w:ind w:left="360"/>
        <w:rPr>
          <w:rFonts w:ascii="Calibri" w:hAnsi="Calibri"/>
          <w:b/>
          <w:bCs/>
          <w:i/>
          <w:iCs/>
        </w:rPr>
      </w:pPr>
    </w:p>
    <w:p w14:paraId="78937CA4" w14:textId="77777777" w:rsidR="00202FFB" w:rsidRPr="00E56E27" w:rsidRDefault="00202FFB" w:rsidP="0033668F">
      <w:pPr>
        <w:pStyle w:val="Default"/>
        <w:numPr>
          <w:ilvl w:val="1"/>
          <w:numId w:val="5"/>
        </w:numPr>
        <w:rPr>
          <w:rFonts w:ascii="Calibri" w:hAnsi="Calibri"/>
          <w:bCs/>
          <w:iCs/>
        </w:rPr>
      </w:pPr>
      <w:r w:rsidRPr="00E56E27">
        <w:rPr>
          <w:rFonts w:ascii="Calibri" w:hAnsi="Calibri"/>
          <w:b/>
          <w:bCs/>
          <w:u w:val="single"/>
        </w:rPr>
        <w:t>Chapters/Sections</w:t>
      </w:r>
      <w:r w:rsidRPr="00E56E27">
        <w:rPr>
          <w:rFonts w:ascii="Calibri" w:hAnsi="Calibri"/>
          <w:bCs/>
        </w:rPr>
        <w:t xml:space="preserve">: </w:t>
      </w:r>
      <w:r w:rsidRPr="00E56E27">
        <w:rPr>
          <w:rFonts w:ascii="Calibri" w:hAnsi="Calibri"/>
        </w:rPr>
        <w:t>This handbook is organized into chapters, some of which include sections containing similar subject matter. Sections are further divided into parts containing specific subject matter. Some chapters are simply divided into sections of specific subject matter.</w:t>
      </w:r>
    </w:p>
    <w:p w14:paraId="78937CA5" w14:textId="77777777" w:rsidR="00202FFB" w:rsidRPr="00E56E27" w:rsidRDefault="00202FFB" w:rsidP="00202FFB">
      <w:pPr>
        <w:pStyle w:val="Default"/>
        <w:ind w:left="1080"/>
        <w:rPr>
          <w:rFonts w:ascii="Calibri" w:hAnsi="Calibri"/>
          <w:bCs/>
          <w:iCs/>
        </w:rPr>
      </w:pPr>
    </w:p>
    <w:p w14:paraId="78937CA6" w14:textId="1185BFB2" w:rsidR="00202FFB" w:rsidRPr="00E56E27" w:rsidRDefault="00202FFB" w:rsidP="0033668F">
      <w:pPr>
        <w:pStyle w:val="Default"/>
        <w:numPr>
          <w:ilvl w:val="1"/>
          <w:numId w:val="5"/>
        </w:numPr>
        <w:rPr>
          <w:rFonts w:ascii="Calibri" w:hAnsi="Calibri"/>
          <w:bCs/>
          <w:iCs/>
        </w:rPr>
      </w:pPr>
      <w:r w:rsidRPr="00E56E27">
        <w:rPr>
          <w:rFonts w:ascii="Calibri" w:hAnsi="Calibri"/>
          <w:b/>
          <w:bCs/>
          <w:iCs/>
          <w:u w:val="single"/>
        </w:rPr>
        <w:t>Appendices</w:t>
      </w:r>
      <w:r w:rsidRPr="00E56E27">
        <w:rPr>
          <w:rFonts w:ascii="Calibri" w:hAnsi="Calibri"/>
          <w:bCs/>
          <w:iCs/>
        </w:rPr>
        <w:t>: This handbook includes appendices which provide samples of how to complete certain tasks and responsibilities</w:t>
      </w:r>
      <w:r w:rsidR="00021786">
        <w:rPr>
          <w:rFonts w:ascii="Calibri" w:hAnsi="Calibri"/>
          <w:bCs/>
          <w:iCs/>
        </w:rPr>
        <w:t>.</w:t>
      </w:r>
    </w:p>
    <w:p w14:paraId="78937CA7" w14:textId="77777777" w:rsidR="00202FFB" w:rsidRPr="00E56E27" w:rsidRDefault="00202FFB" w:rsidP="00202FFB">
      <w:pPr>
        <w:pStyle w:val="Default"/>
        <w:ind w:left="1080"/>
        <w:rPr>
          <w:rFonts w:ascii="Calibri" w:hAnsi="Calibri"/>
          <w:bCs/>
          <w:iCs/>
        </w:rPr>
      </w:pPr>
    </w:p>
    <w:p w14:paraId="78937CAA" w14:textId="77777777" w:rsidR="00202FFB" w:rsidRDefault="00202FFB" w:rsidP="00202FFB">
      <w:pPr>
        <w:autoSpaceDE w:val="0"/>
        <w:autoSpaceDN w:val="0"/>
        <w:adjustRightInd w:val="0"/>
        <w:spacing w:after="0" w:line="240" w:lineRule="auto"/>
        <w:rPr>
          <w:rFonts w:cs="Arial"/>
          <w:sz w:val="24"/>
          <w:szCs w:val="24"/>
        </w:rPr>
      </w:pPr>
    </w:p>
    <w:p w14:paraId="78937CAB" w14:textId="77777777" w:rsidR="00202FFB" w:rsidRDefault="00202FFB" w:rsidP="00202FFB">
      <w:pPr>
        <w:autoSpaceDE w:val="0"/>
        <w:autoSpaceDN w:val="0"/>
        <w:adjustRightInd w:val="0"/>
        <w:spacing w:after="0" w:line="240" w:lineRule="auto"/>
        <w:rPr>
          <w:rFonts w:cs="Arial"/>
          <w:sz w:val="24"/>
          <w:szCs w:val="24"/>
        </w:rPr>
      </w:pPr>
    </w:p>
    <w:p w14:paraId="78937CAC" w14:textId="77777777" w:rsidR="00202FFB" w:rsidRDefault="00202FFB" w:rsidP="00202FFB">
      <w:pPr>
        <w:autoSpaceDE w:val="0"/>
        <w:autoSpaceDN w:val="0"/>
        <w:adjustRightInd w:val="0"/>
        <w:spacing w:after="0" w:line="240" w:lineRule="auto"/>
        <w:rPr>
          <w:rFonts w:cs="Arial"/>
          <w:sz w:val="24"/>
          <w:szCs w:val="24"/>
        </w:rPr>
      </w:pPr>
    </w:p>
    <w:p w14:paraId="78937CAD" w14:textId="77777777" w:rsidR="00202FFB" w:rsidRDefault="00202FFB" w:rsidP="00202FFB">
      <w:pPr>
        <w:autoSpaceDE w:val="0"/>
        <w:autoSpaceDN w:val="0"/>
        <w:adjustRightInd w:val="0"/>
        <w:spacing w:after="0" w:line="240" w:lineRule="auto"/>
        <w:rPr>
          <w:rFonts w:cs="Arial"/>
          <w:sz w:val="24"/>
          <w:szCs w:val="24"/>
        </w:rPr>
      </w:pPr>
    </w:p>
    <w:p w14:paraId="78937CBF" w14:textId="77777777" w:rsidR="00233090" w:rsidRDefault="00233090" w:rsidP="00021786">
      <w:pPr>
        <w:pBdr>
          <w:bottom w:val="double" w:sz="4" w:space="1" w:color="auto"/>
        </w:pBdr>
        <w:spacing w:after="0" w:line="240" w:lineRule="auto"/>
        <w:rPr>
          <w:rFonts w:cs="Arial"/>
          <w:b/>
          <w:sz w:val="24"/>
          <w:szCs w:val="24"/>
        </w:rPr>
      </w:pPr>
    </w:p>
    <w:p w14:paraId="78937CC0" w14:textId="77777777" w:rsidR="00CC268D" w:rsidRPr="00CC268D" w:rsidRDefault="00CC268D" w:rsidP="00CC268D">
      <w:pPr>
        <w:pBdr>
          <w:bottom w:val="double" w:sz="4" w:space="1" w:color="auto"/>
        </w:pBdr>
        <w:spacing w:after="0" w:line="240" w:lineRule="auto"/>
        <w:jc w:val="right"/>
        <w:rPr>
          <w:rFonts w:cs="Arial"/>
          <w:b/>
          <w:sz w:val="24"/>
          <w:szCs w:val="24"/>
        </w:rPr>
      </w:pPr>
      <w:r>
        <w:rPr>
          <w:rFonts w:cs="Arial"/>
          <w:b/>
          <w:sz w:val="24"/>
          <w:szCs w:val="24"/>
        </w:rPr>
        <w:t>SCOPE OF THE MANUAL</w:t>
      </w:r>
    </w:p>
    <w:p w14:paraId="78937CC1" w14:textId="77777777" w:rsidR="00CC268D" w:rsidRDefault="00CC268D" w:rsidP="00CC268D">
      <w:pPr>
        <w:pStyle w:val="Default"/>
        <w:ind w:left="360"/>
        <w:rPr>
          <w:rFonts w:ascii="Calibri" w:hAnsi="Calibri"/>
          <w:b/>
          <w:bCs/>
          <w:i/>
          <w:iCs/>
        </w:rPr>
      </w:pPr>
    </w:p>
    <w:p w14:paraId="78937CC2" w14:textId="77777777" w:rsidR="00202FFB" w:rsidRPr="00985611" w:rsidRDefault="00202FFB" w:rsidP="0033668F">
      <w:pPr>
        <w:pStyle w:val="Default"/>
        <w:numPr>
          <w:ilvl w:val="0"/>
          <w:numId w:val="5"/>
        </w:numPr>
        <w:rPr>
          <w:rFonts w:ascii="Calibri" w:hAnsi="Calibri"/>
          <w:b/>
          <w:bCs/>
          <w:i/>
          <w:iCs/>
        </w:rPr>
      </w:pPr>
      <w:r w:rsidRPr="00985611">
        <w:rPr>
          <w:rFonts w:ascii="Calibri" w:hAnsi="Calibri"/>
          <w:b/>
          <w:bCs/>
          <w:i/>
          <w:iCs/>
        </w:rPr>
        <w:t>SCOPE OF THE MANUAL:</w:t>
      </w:r>
    </w:p>
    <w:p w14:paraId="78937CC3" w14:textId="77777777" w:rsidR="00202FFB" w:rsidRPr="00AE57F4" w:rsidRDefault="00202FFB" w:rsidP="00202FFB">
      <w:pPr>
        <w:pStyle w:val="Default"/>
        <w:rPr>
          <w:rFonts w:ascii="Calibri" w:hAnsi="Calibri"/>
          <w:bCs/>
          <w:iCs/>
        </w:rPr>
      </w:pPr>
    </w:p>
    <w:p w14:paraId="78937CC4" w14:textId="72810DB0" w:rsidR="00202FFB" w:rsidRDefault="00202FFB" w:rsidP="0033668F">
      <w:pPr>
        <w:pStyle w:val="Default"/>
        <w:numPr>
          <w:ilvl w:val="1"/>
          <w:numId w:val="5"/>
        </w:numPr>
        <w:rPr>
          <w:rFonts w:ascii="Calibri" w:hAnsi="Calibri"/>
          <w:bCs/>
          <w:iCs/>
        </w:rPr>
      </w:pPr>
      <w:r>
        <w:rPr>
          <w:rFonts w:ascii="Calibri" w:hAnsi="Calibri"/>
          <w:b/>
          <w:bCs/>
          <w:iCs/>
          <w:u w:val="single"/>
        </w:rPr>
        <w:t>Scope of the Manual</w:t>
      </w:r>
      <w:r>
        <w:rPr>
          <w:rFonts w:ascii="Calibri" w:hAnsi="Calibri"/>
          <w:bCs/>
          <w:iCs/>
        </w:rPr>
        <w:t>: The manual describes the operation, responsibilities, duties and performance of the Long-Term Care Ombudsman Program in its effort to advocate for long-term care residents in the State of Florida and is focused on assisting in the daily operation of the</w:t>
      </w:r>
      <w:r w:rsidR="00021786">
        <w:rPr>
          <w:rFonts w:ascii="Calibri" w:hAnsi="Calibri"/>
          <w:bCs/>
          <w:iCs/>
        </w:rPr>
        <w:t xml:space="preserve"> program</w:t>
      </w:r>
      <w:r>
        <w:rPr>
          <w:rFonts w:ascii="Calibri" w:hAnsi="Calibri"/>
          <w:bCs/>
          <w:iCs/>
        </w:rPr>
        <w:t>. The manual is not all-inclusive. The manual should be used as a reference point to ensure proper procedures are being followed</w:t>
      </w:r>
      <w:r w:rsidR="00021786">
        <w:rPr>
          <w:rFonts w:ascii="Calibri" w:hAnsi="Calibri"/>
          <w:bCs/>
          <w:iCs/>
        </w:rPr>
        <w:t>.</w:t>
      </w:r>
      <w:r>
        <w:rPr>
          <w:rFonts w:ascii="Calibri" w:hAnsi="Calibri"/>
          <w:bCs/>
          <w:iCs/>
        </w:rPr>
        <w:t xml:space="preserve"> The manual refers to the Program Intranet, Appendices, and other program-related information that may not be found directly in the manual. </w:t>
      </w:r>
    </w:p>
    <w:p w14:paraId="78937CC5" w14:textId="77777777" w:rsidR="00202FFB" w:rsidRDefault="00202FFB" w:rsidP="00202FFB">
      <w:pPr>
        <w:pStyle w:val="Default"/>
        <w:rPr>
          <w:rFonts w:ascii="Calibri" w:hAnsi="Calibri"/>
          <w:bCs/>
          <w:iCs/>
        </w:rPr>
      </w:pPr>
    </w:p>
    <w:p w14:paraId="78937CC6" w14:textId="77777777" w:rsidR="00202FFB" w:rsidRDefault="00202FFB" w:rsidP="00202FFB">
      <w:pPr>
        <w:pStyle w:val="Default"/>
        <w:rPr>
          <w:rFonts w:ascii="Calibri" w:hAnsi="Calibri"/>
          <w:bCs/>
          <w:iCs/>
        </w:rPr>
      </w:pPr>
    </w:p>
    <w:p w14:paraId="78937CC7" w14:textId="77777777" w:rsidR="00202FFB" w:rsidRPr="00AE57F4" w:rsidRDefault="00202FFB" w:rsidP="00202FFB">
      <w:pPr>
        <w:pStyle w:val="Default"/>
        <w:rPr>
          <w:rFonts w:ascii="Calibri" w:hAnsi="Calibri"/>
          <w:bCs/>
          <w:iCs/>
        </w:rPr>
      </w:pPr>
    </w:p>
    <w:p w14:paraId="78937CE1" w14:textId="77777777" w:rsidR="00CC268D" w:rsidRDefault="00CC268D" w:rsidP="00021786">
      <w:pPr>
        <w:pBdr>
          <w:bottom w:val="double" w:sz="4" w:space="1" w:color="auto"/>
        </w:pBdr>
        <w:spacing w:after="0" w:line="240" w:lineRule="auto"/>
        <w:rPr>
          <w:rFonts w:cs="Arial"/>
          <w:b/>
          <w:sz w:val="24"/>
          <w:szCs w:val="24"/>
        </w:rPr>
      </w:pPr>
    </w:p>
    <w:p w14:paraId="78937CE2" w14:textId="77777777" w:rsidR="00CC268D" w:rsidRPr="00CC268D" w:rsidRDefault="00CC268D" w:rsidP="00CC268D">
      <w:pPr>
        <w:pBdr>
          <w:bottom w:val="double" w:sz="4" w:space="1" w:color="auto"/>
        </w:pBdr>
        <w:spacing w:after="0" w:line="240" w:lineRule="auto"/>
        <w:jc w:val="right"/>
        <w:rPr>
          <w:rFonts w:cs="Arial"/>
          <w:b/>
          <w:sz w:val="24"/>
          <w:szCs w:val="24"/>
        </w:rPr>
      </w:pPr>
      <w:r>
        <w:rPr>
          <w:rFonts w:cs="Arial"/>
          <w:b/>
          <w:sz w:val="24"/>
          <w:szCs w:val="24"/>
        </w:rPr>
        <w:t>REVISIONS AND CHANGES TO THE MANUAL</w:t>
      </w:r>
    </w:p>
    <w:p w14:paraId="78937CE3" w14:textId="77777777" w:rsidR="00CC268D" w:rsidRDefault="00CC268D" w:rsidP="00CC268D">
      <w:pPr>
        <w:pStyle w:val="Default"/>
        <w:ind w:left="360"/>
        <w:rPr>
          <w:rFonts w:ascii="Calibri" w:hAnsi="Calibri"/>
          <w:b/>
          <w:bCs/>
          <w:i/>
          <w:iCs/>
        </w:rPr>
      </w:pPr>
    </w:p>
    <w:p w14:paraId="78937CE4" w14:textId="77777777" w:rsidR="00202FFB" w:rsidRPr="00E56E27" w:rsidRDefault="00202FFB" w:rsidP="0033668F">
      <w:pPr>
        <w:pStyle w:val="Default"/>
        <w:numPr>
          <w:ilvl w:val="0"/>
          <w:numId w:val="5"/>
        </w:numPr>
        <w:rPr>
          <w:rFonts w:ascii="Calibri" w:hAnsi="Calibri"/>
          <w:b/>
          <w:bCs/>
          <w:i/>
          <w:iCs/>
        </w:rPr>
      </w:pPr>
      <w:r w:rsidRPr="00E56E27">
        <w:rPr>
          <w:rFonts w:ascii="Calibri" w:hAnsi="Calibri"/>
          <w:b/>
          <w:bCs/>
          <w:i/>
          <w:iCs/>
        </w:rPr>
        <w:t>REVISIONS AND CHANGES TO THE MANUAL</w:t>
      </w:r>
    </w:p>
    <w:p w14:paraId="78937CE5" w14:textId="77777777" w:rsidR="00202FFB" w:rsidRDefault="00202FFB" w:rsidP="00202FFB">
      <w:pPr>
        <w:pStyle w:val="ListParagraph"/>
        <w:autoSpaceDE w:val="0"/>
        <w:autoSpaceDN w:val="0"/>
        <w:adjustRightInd w:val="0"/>
        <w:spacing w:after="0" w:line="240" w:lineRule="auto"/>
        <w:ind w:left="0"/>
        <w:rPr>
          <w:rFonts w:cs="Arial"/>
          <w:sz w:val="24"/>
          <w:szCs w:val="24"/>
        </w:rPr>
      </w:pPr>
    </w:p>
    <w:p w14:paraId="78937CE6" w14:textId="2E28A4CA" w:rsidR="00202FFB" w:rsidRPr="00E56E27" w:rsidRDefault="00202FFB" w:rsidP="00021786">
      <w:pPr>
        <w:pStyle w:val="Default"/>
        <w:ind w:left="1080"/>
        <w:rPr>
          <w:rFonts w:ascii="Calibri" w:hAnsi="Calibri"/>
          <w:bCs/>
          <w:iCs/>
        </w:rPr>
      </w:pPr>
      <w:r w:rsidRPr="00E56E27">
        <w:rPr>
          <w:rFonts w:ascii="Calibri" w:hAnsi="Calibri"/>
          <w:b/>
          <w:bCs/>
          <w:u w:val="single"/>
        </w:rPr>
        <w:t>Manual Revisions</w:t>
      </w:r>
      <w:r w:rsidRPr="00E56E27">
        <w:rPr>
          <w:rFonts w:ascii="Calibri" w:hAnsi="Calibri"/>
          <w:bCs/>
        </w:rPr>
        <w:t>:</w:t>
      </w:r>
      <w:r w:rsidR="00021786">
        <w:rPr>
          <w:rFonts w:ascii="Calibri" w:hAnsi="Calibri"/>
        </w:rPr>
        <w:t xml:space="preserve">  Official revisions to this manual are as directed by the State Ombudsman</w:t>
      </w:r>
      <w:r>
        <w:rPr>
          <w:rFonts w:ascii="Calibri" w:hAnsi="Calibri"/>
        </w:rPr>
        <w:t xml:space="preserve">. </w:t>
      </w:r>
    </w:p>
    <w:p w14:paraId="78937CE7" w14:textId="77777777" w:rsidR="00202FFB" w:rsidRPr="00E56E27" w:rsidRDefault="00202FFB" w:rsidP="00202FFB">
      <w:pPr>
        <w:pStyle w:val="Default"/>
        <w:ind w:left="1080"/>
        <w:rPr>
          <w:rFonts w:ascii="Calibri" w:hAnsi="Calibri"/>
          <w:b/>
          <w:bCs/>
          <w:iCs/>
        </w:rPr>
      </w:pPr>
    </w:p>
    <w:p w14:paraId="78937CE8" w14:textId="68469A58" w:rsidR="00202FFB" w:rsidRPr="00E56E27" w:rsidRDefault="00202FFB" w:rsidP="00021786">
      <w:pPr>
        <w:pStyle w:val="Default"/>
        <w:ind w:left="1080"/>
        <w:rPr>
          <w:rFonts w:ascii="Calibri" w:hAnsi="Calibri"/>
          <w:bCs/>
          <w:iCs/>
        </w:rPr>
      </w:pPr>
    </w:p>
    <w:p w14:paraId="78937CE9" w14:textId="77777777" w:rsidR="00202FFB" w:rsidRPr="00E56E27" w:rsidRDefault="00202FFB" w:rsidP="00202FFB">
      <w:pPr>
        <w:pStyle w:val="Default"/>
        <w:rPr>
          <w:rFonts w:ascii="Calibri" w:hAnsi="Calibri"/>
          <w:bCs/>
          <w:iCs/>
        </w:rPr>
      </w:pPr>
    </w:p>
    <w:p w14:paraId="78937CFF" w14:textId="77777777" w:rsidR="00CC268D" w:rsidRDefault="00CC268D" w:rsidP="00021786">
      <w:pPr>
        <w:pBdr>
          <w:bottom w:val="double" w:sz="4" w:space="1" w:color="auto"/>
        </w:pBdr>
        <w:spacing w:after="0" w:line="240" w:lineRule="auto"/>
        <w:rPr>
          <w:rFonts w:cs="Arial"/>
          <w:b/>
          <w:sz w:val="24"/>
          <w:szCs w:val="24"/>
        </w:rPr>
      </w:pPr>
    </w:p>
    <w:p w14:paraId="78937D00" w14:textId="77777777" w:rsidR="00CC268D" w:rsidRPr="00CC268D" w:rsidRDefault="00CC268D" w:rsidP="00CC268D">
      <w:pPr>
        <w:pBdr>
          <w:bottom w:val="double" w:sz="4" w:space="1" w:color="auto"/>
        </w:pBdr>
        <w:spacing w:after="0" w:line="240" w:lineRule="auto"/>
        <w:jc w:val="right"/>
        <w:rPr>
          <w:rFonts w:cs="Arial"/>
          <w:b/>
          <w:sz w:val="24"/>
          <w:szCs w:val="24"/>
        </w:rPr>
      </w:pPr>
      <w:r>
        <w:rPr>
          <w:rFonts w:cs="Arial"/>
          <w:b/>
          <w:sz w:val="24"/>
          <w:szCs w:val="24"/>
        </w:rPr>
        <w:t>DEFINITIONS</w:t>
      </w:r>
    </w:p>
    <w:p w14:paraId="78937D01" w14:textId="77777777" w:rsidR="00CC268D" w:rsidRDefault="00CC268D" w:rsidP="00CC268D">
      <w:pPr>
        <w:pStyle w:val="ListParagraph"/>
        <w:autoSpaceDE w:val="0"/>
        <w:autoSpaceDN w:val="0"/>
        <w:adjustRightInd w:val="0"/>
        <w:spacing w:after="0" w:line="240" w:lineRule="auto"/>
        <w:ind w:left="360"/>
        <w:rPr>
          <w:rFonts w:cs="Arial"/>
          <w:b/>
          <w:i/>
          <w:sz w:val="24"/>
          <w:szCs w:val="24"/>
        </w:rPr>
      </w:pPr>
    </w:p>
    <w:p w14:paraId="78937D02" w14:textId="77777777" w:rsidR="00202FFB" w:rsidRPr="00BE0CC5" w:rsidRDefault="00202FFB" w:rsidP="0033668F">
      <w:pPr>
        <w:pStyle w:val="ListParagraph"/>
        <w:numPr>
          <w:ilvl w:val="0"/>
          <w:numId w:val="5"/>
        </w:numPr>
        <w:autoSpaceDE w:val="0"/>
        <w:autoSpaceDN w:val="0"/>
        <w:adjustRightInd w:val="0"/>
        <w:spacing w:after="0" w:line="240" w:lineRule="auto"/>
        <w:rPr>
          <w:rFonts w:cs="Arial"/>
          <w:b/>
          <w:i/>
          <w:sz w:val="24"/>
          <w:szCs w:val="24"/>
        </w:rPr>
      </w:pPr>
      <w:r w:rsidRPr="00BE0CC5">
        <w:rPr>
          <w:rFonts w:cs="Arial"/>
          <w:b/>
          <w:i/>
          <w:sz w:val="24"/>
          <w:szCs w:val="24"/>
        </w:rPr>
        <w:t>DEFINITIONS</w:t>
      </w:r>
    </w:p>
    <w:p w14:paraId="78937D03" w14:textId="77777777" w:rsidR="00202FFB" w:rsidRDefault="00202FFB" w:rsidP="00202FFB">
      <w:pPr>
        <w:pStyle w:val="ListParagraph"/>
        <w:autoSpaceDE w:val="0"/>
        <w:autoSpaceDN w:val="0"/>
        <w:adjustRightInd w:val="0"/>
        <w:spacing w:after="0" w:line="240" w:lineRule="auto"/>
        <w:ind w:left="0"/>
        <w:rPr>
          <w:rFonts w:cs="Arial"/>
          <w:b/>
          <w:sz w:val="24"/>
          <w:szCs w:val="24"/>
        </w:rPr>
      </w:pPr>
    </w:p>
    <w:p w14:paraId="78937D04" w14:textId="77777777" w:rsidR="00202FFB" w:rsidRDefault="00202FFB" w:rsidP="00202FFB">
      <w:pPr>
        <w:pStyle w:val="ListParagraph"/>
        <w:autoSpaceDE w:val="0"/>
        <w:autoSpaceDN w:val="0"/>
        <w:adjustRightInd w:val="0"/>
        <w:spacing w:after="0" w:line="240" w:lineRule="auto"/>
        <w:ind w:left="0"/>
        <w:rPr>
          <w:rFonts w:cs="Arial"/>
          <w:sz w:val="24"/>
          <w:szCs w:val="24"/>
        </w:rPr>
      </w:pPr>
      <w:r>
        <w:rPr>
          <w:rFonts w:cs="Arial"/>
          <w:sz w:val="24"/>
          <w:szCs w:val="24"/>
        </w:rPr>
        <w:t xml:space="preserve">The following definitions apply throughout this manual unless defined differently elsewhere or the context indicates otherwise. Definitions are intended to provide staff with a </w:t>
      </w:r>
      <w:r>
        <w:rPr>
          <w:rFonts w:cs="Arial"/>
          <w:i/>
          <w:sz w:val="24"/>
          <w:szCs w:val="24"/>
        </w:rPr>
        <w:t>general idea</w:t>
      </w:r>
      <w:r>
        <w:rPr>
          <w:rFonts w:cs="Arial"/>
          <w:sz w:val="24"/>
          <w:szCs w:val="24"/>
        </w:rPr>
        <w:t xml:space="preserve"> of the “industry lingo” often used by individuals who assist residents of long-term care facilities.</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14:paraId="78937D05" w14:textId="77777777" w:rsidR="00202FFB" w:rsidRDefault="00202FFB" w:rsidP="00202FFB">
      <w:pPr>
        <w:spacing w:after="0" w:line="240" w:lineRule="auto"/>
        <w:rPr>
          <w:rFonts w:cs="Arial"/>
          <w:sz w:val="24"/>
          <w:szCs w:val="24"/>
        </w:rPr>
      </w:pPr>
      <w:r>
        <w:rPr>
          <w:rFonts w:cs="Arial"/>
          <w:b/>
          <w:bCs/>
          <w:sz w:val="24"/>
          <w:szCs w:val="24"/>
        </w:rPr>
        <w:t>Abuse</w:t>
      </w:r>
      <w:r>
        <w:rPr>
          <w:rFonts w:cs="Arial"/>
          <w:sz w:val="24"/>
          <w:szCs w:val="24"/>
        </w:rPr>
        <w:t xml:space="preserve"> – Any willful act or threatened act that causes or is likely to cause significant impairment to a vulnerable adult’s physical, mental, or emotional health. Abuse includes acts and omissions. (Chapter 415.102)</w:t>
      </w:r>
    </w:p>
    <w:p w14:paraId="78937D06" w14:textId="77777777" w:rsidR="003A689B" w:rsidRDefault="003A689B" w:rsidP="00202FFB">
      <w:pPr>
        <w:spacing w:after="0" w:line="240" w:lineRule="auto"/>
        <w:rPr>
          <w:rFonts w:cs="Arial"/>
          <w:sz w:val="24"/>
          <w:szCs w:val="24"/>
        </w:rPr>
      </w:pPr>
    </w:p>
    <w:p w14:paraId="78937D07" w14:textId="77777777" w:rsidR="00202FFB" w:rsidRDefault="00202FFB" w:rsidP="00202FFB">
      <w:pPr>
        <w:spacing w:after="0" w:line="240" w:lineRule="auto"/>
        <w:rPr>
          <w:rFonts w:cs="Arial"/>
          <w:sz w:val="24"/>
          <w:szCs w:val="24"/>
        </w:rPr>
      </w:pPr>
      <w:r>
        <w:rPr>
          <w:rFonts w:cs="Arial"/>
          <w:b/>
          <w:sz w:val="24"/>
          <w:szCs w:val="24"/>
        </w:rPr>
        <w:t>Activities of Daily Living</w:t>
      </w:r>
      <w:r>
        <w:rPr>
          <w:rFonts w:cs="Arial"/>
          <w:sz w:val="24"/>
          <w:szCs w:val="24"/>
        </w:rPr>
        <w:t xml:space="preserve"> – functions and tasks for self-care, including ambulation, bathing, dressing, eating, grooming, toileting and other similar tasks. (Chapter 429.02)</w:t>
      </w:r>
    </w:p>
    <w:p w14:paraId="78937D08" w14:textId="77777777" w:rsidR="003A689B" w:rsidRDefault="003A689B" w:rsidP="00202FFB">
      <w:pPr>
        <w:spacing w:after="0" w:line="240" w:lineRule="auto"/>
        <w:rPr>
          <w:rFonts w:cs="Arial"/>
          <w:b/>
          <w:sz w:val="24"/>
          <w:szCs w:val="24"/>
        </w:rPr>
      </w:pPr>
    </w:p>
    <w:p w14:paraId="78937D09" w14:textId="77777777" w:rsidR="00202FFB" w:rsidRDefault="00202FFB" w:rsidP="00202FFB">
      <w:pPr>
        <w:spacing w:after="0" w:line="240" w:lineRule="auto"/>
        <w:rPr>
          <w:rFonts w:cs="Arial"/>
          <w:sz w:val="24"/>
          <w:szCs w:val="24"/>
        </w:rPr>
      </w:pPr>
      <w:r>
        <w:rPr>
          <w:rFonts w:cs="Arial"/>
          <w:b/>
          <w:sz w:val="24"/>
          <w:szCs w:val="24"/>
        </w:rPr>
        <w:t xml:space="preserve">Administrative Assessment – </w:t>
      </w:r>
      <w:r>
        <w:rPr>
          <w:rFonts w:cs="Arial"/>
          <w:sz w:val="24"/>
          <w:szCs w:val="24"/>
        </w:rPr>
        <w:t>a review of conditions in a long-term care facility which impact the rights, health, safety, and welfare of residents with the purpose of noting needed improvement and making recommendations to enhance the quality of life for residents. (Chapter 400.0060)</w:t>
      </w:r>
    </w:p>
    <w:p w14:paraId="78937D0A" w14:textId="77777777" w:rsidR="003A689B" w:rsidRDefault="003A689B" w:rsidP="00202FFB">
      <w:pPr>
        <w:spacing w:after="0" w:line="240" w:lineRule="auto"/>
        <w:rPr>
          <w:rFonts w:cs="Arial"/>
          <w:b/>
          <w:sz w:val="24"/>
          <w:szCs w:val="24"/>
        </w:rPr>
      </w:pPr>
    </w:p>
    <w:p w14:paraId="78937D0B" w14:textId="37483D5F" w:rsidR="00202FFB" w:rsidRDefault="00021786" w:rsidP="00202FFB">
      <w:pPr>
        <w:spacing w:after="0" w:line="240" w:lineRule="auto"/>
        <w:rPr>
          <w:rFonts w:cs="Arial"/>
          <w:sz w:val="24"/>
          <w:szCs w:val="24"/>
        </w:rPr>
      </w:pPr>
      <w:r>
        <w:rPr>
          <w:rFonts w:cs="Arial"/>
          <w:b/>
          <w:sz w:val="24"/>
          <w:szCs w:val="24"/>
        </w:rPr>
        <w:t>Administrator (NH</w:t>
      </w:r>
      <w:r w:rsidR="00202FFB">
        <w:rPr>
          <w:rFonts w:cs="Arial"/>
          <w:b/>
          <w:sz w:val="24"/>
          <w:szCs w:val="24"/>
        </w:rPr>
        <w:t xml:space="preserve">) – </w:t>
      </w:r>
      <w:r w:rsidR="00202FFB">
        <w:rPr>
          <w:rFonts w:cs="Arial"/>
          <w:sz w:val="24"/>
          <w:szCs w:val="24"/>
        </w:rPr>
        <w:t>the licensed individual who has the general administrative charge of a facility. (Chapter 400.021)</w:t>
      </w:r>
    </w:p>
    <w:p w14:paraId="78937D0C" w14:textId="77777777" w:rsidR="003A689B" w:rsidRDefault="003A689B" w:rsidP="00202FFB">
      <w:pPr>
        <w:spacing w:after="0" w:line="240" w:lineRule="auto"/>
        <w:rPr>
          <w:rFonts w:cs="Arial"/>
          <w:b/>
          <w:sz w:val="24"/>
          <w:szCs w:val="24"/>
        </w:rPr>
      </w:pPr>
    </w:p>
    <w:p w14:paraId="78937D0D" w14:textId="77777777" w:rsidR="00202FFB" w:rsidRDefault="00202FFB" w:rsidP="00202FFB">
      <w:pPr>
        <w:spacing w:after="0" w:line="240" w:lineRule="auto"/>
        <w:rPr>
          <w:rFonts w:cs="Arial"/>
          <w:sz w:val="24"/>
          <w:szCs w:val="24"/>
        </w:rPr>
      </w:pPr>
      <w:r>
        <w:rPr>
          <w:rFonts w:cs="Arial"/>
          <w:b/>
          <w:sz w:val="24"/>
          <w:szCs w:val="24"/>
        </w:rPr>
        <w:t>Administrator (ALF)</w:t>
      </w:r>
      <w:r>
        <w:rPr>
          <w:rFonts w:cs="Arial"/>
          <w:sz w:val="24"/>
          <w:szCs w:val="24"/>
        </w:rPr>
        <w:t xml:space="preserve"> – an individual at least 21 years of age who is responsible for the operation and maintenance of an assisted living facility. (Chapter 429.02)</w:t>
      </w:r>
    </w:p>
    <w:p w14:paraId="78937D0E" w14:textId="77777777" w:rsidR="003A689B" w:rsidRDefault="003A689B" w:rsidP="00202FFB">
      <w:pPr>
        <w:spacing w:after="0" w:line="240" w:lineRule="auto"/>
        <w:rPr>
          <w:rFonts w:cs="Arial"/>
          <w:b/>
          <w:sz w:val="24"/>
          <w:szCs w:val="24"/>
        </w:rPr>
      </w:pPr>
    </w:p>
    <w:p w14:paraId="78937D0F" w14:textId="77777777" w:rsidR="00202FFB" w:rsidRDefault="00202FFB" w:rsidP="00202FFB">
      <w:pPr>
        <w:spacing w:after="0" w:line="240" w:lineRule="auto"/>
        <w:rPr>
          <w:rFonts w:cs="Arial"/>
          <w:sz w:val="24"/>
          <w:szCs w:val="24"/>
        </w:rPr>
      </w:pPr>
      <w:r>
        <w:rPr>
          <w:rFonts w:cs="Arial"/>
          <w:b/>
          <w:sz w:val="24"/>
          <w:szCs w:val="24"/>
        </w:rPr>
        <w:t>Adult Family Care Home</w:t>
      </w:r>
      <w:r>
        <w:rPr>
          <w:rFonts w:cs="Arial"/>
          <w:sz w:val="24"/>
          <w:szCs w:val="24"/>
        </w:rPr>
        <w:t xml:space="preserve"> – a full-time, family-type living arrangement, in a private home, under which a person who owns or rents the home provides room, board and personal care, on a 24-hour basis, for no more than 5 disabled adults or frail elders who are not relatives. (Chapter 429.65)</w:t>
      </w:r>
    </w:p>
    <w:p w14:paraId="78937D10" w14:textId="77777777" w:rsidR="003A689B" w:rsidRDefault="003A689B" w:rsidP="00202FFB">
      <w:pPr>
        <w:spacing w:after="0" w:line="240" w:lineRule="auto"/>
        <w:rPr>
          <w:rFonts w:cs="Arial"/>
          <w:b/>
          <w:sz w:val="24"/>
          <w:szCs w:val="24"/>
        </w:rPr>
      </w:pPr>
    </w:p>
    <w:p w14:paraId="78937D11" w14:textId="77777777" w:rsidR="00202FFB" w:rsidRDefault="00202FFB" w:rsidP="00202FFB">
      <w:pPr>
        <w:spacing w:after="0" w:line="240" w:lineRule="auto"/>
        <w:rPr>
          <w:rFonts w:cs="Arial"/>
          <w:sz w:val="24"/>
          <w:szCs w:val="24"/>
        </w:rPr>
      </w:pPr>
      <w:r>
        <w:rPr>
          <w:rFonts w:cs="Arial"/>
          <w:b/>
          <w:sz w:val="24"/>
          <w:szCs w:val="24"/>
        </w:rPr>
        <w:t xml:space="preserve">Adverse Incident – </w:t>
      </w:r>
      <w:r>
        <w:rPr>
          <w:rFonts w:cs="Arial"/>
          <w:sz w:val="24"/>
          <w:szCs w:val="24"/>
        </w:rPr>
        <w:t>An event over which facility personnel could exercise control rather than as a result of the resident’s condition and results in: death, brain or spinal damage, permanent disfigurement, fracture or dislocation of bones or joints, any condition that required medication attention to which the resident has not given his or her consent, including failure to honor advanced directives, any condition that requires the transfer of the resident from the facility to a unit providing more acute care due to the incident rather than the resident’s condition before the incident, or an event that is reported to law enforcement or its personnel for investigation; or resident elopement, if the elopement places the resident at risk of harm or injury. (Chapter 429.23)</w:t>
      </w:r>
    </w:p>
    <w:p w14:paraId="78937D12" w14:textId="77777777" w:rsidR="003A689B" w:rsidRDefault="003A689B" w:rsidP="00202FFB">
      <w:pPr>
        <w:spacing w:after="0" w:line="240" w:lineRule="auto"/>
        <w:rPr>
          <w:rFonts w:cs="Arial"/>
          <w:b/>
          <w:sz w:val="24"/>
          <w:szCs w:val="24"/>
        </w:rPr>
      </w:pPr>
    </w:p>
    <w:p w14:paraId="78937D13" w14:textId="77777777" w:rsidR="003A689B" w:rsidRDefault="003A689B" w:rsidP="00202FFB">
      <w:pPr>
        <w:spacing w:after="0" w:line="240" w:lineRule="auto"/>
        <w:rPr>
          <w:rFonts w:cs="Arial"/>
          <w:b/>
          <w:sz w:val="24"/>
          <w:szCs w:val="24"/>
        </w:rPr>
      </w:pPr>
    </w:p>
    <w:p w14:paraId="78937D14" w14:textId="77777777" w:rsidR="003A689B" w:rsidRDefault="003A689B" w:rsidP="00202FFB">
      <w:pPr>
        <w:spacing w:after="0" w:line="240" w:lineRule="auto"/>
        <w:rPr>
          <w:rFonts w:cs="Arial"/>
          <w:b/>
          <w:sz w:val="24"/>
          <w:szCs w:val="24"/>
        </w:rPr>
      </w:pPr>
    </w:p>
    <w:p w14:paraId="78937D15" w14:textId="77777777" w:rsidR="003A689B" w:rsidRPr="00CC268D" w:rsidRDefault="003A689B" w:rsidP="003A689B">
      <w:pPr>
        <w:pBdr>
          <w:bottom w:val="double" w:sz="4" w:space="1" w:color="auto"/>
        </w:pBdr>
        <w:spacing w:after="0" w:line="240" w:lineRule="auto"/>
        <w:jc w:val="right"/>
        <w:rPr>
          <w:rFonts w:cs="Arial"/>
          <w:b/>
          <w:sz w:val="24"/>
          <w:szCs w:val="24"/>
        </w:rPr>
      </w:pPr>
      <w:r>
        <w:rPr>
          <w:rFonts w:cs="Arial"/>
          <w:b/>
          <w:sz w:val="24"/>
          <w:szCs w:val="24"/>
        </w:rPr>
        <w:t>DEFINITIONS</w:t>
      </w:r>
    </w:p>
    <w:p w14:paraId="78937D16" w14:textId="77777777" w:rsidR="003A689B" w:rsidRDefault="003A689B" w:rsidP="00202FFB">
      <w:pPr>
        <w:spacing w:after="0" w:line="240" w:lineRule="auto"/>
        <w:rPr>
          <w:rFonts w:cs="Arial"/>
          <w:b/>
          <w:sz w:val="24"/>
          <w:szCs w:val="24"/>
        </w:rPr>
      </w:pPr>
    </w:p>
    <w:p w14:paraId="78937D17" w14:textId="77777777" w:rsidR="00202FFB" w:rsidRDefault="00202FFB" w:rsidP="00202FFB">
      <w:pPr>
        <w:spacing w:after="0" w:line="240" w:lineRule="auto"/>
        <w:rPr>
          <w:rFonts w:cs="Arial"/>
          <w:sz w:val="24"/>
          <w:szCs w:val="24"/>
        </w:rPr>
      </w:pPr>
      <w:r>
        <w:rPr>
          <w:rFonts w:cs="Arial"/>
          <w:b/>
          <w:sz w:val="24"/>
          <w:szCs w:val="24"/>
        </w:rPr>
        <w:t>Aging in Place</w:t>
      </w:r>
      <w:r>
        <w:rPr>
          <w:rFonts w:cs="Arial"/>
          <w:sz w:val="24"/>
          <w:szCs w:val="24"/>
        </w:rPr>
        <w:t xml:space="preserve"> – the process of providing increased or adjusted services to a person to compensate for the physical or mental decline that may occur with the aging process, in order to maximize the person’s dignity and independence and permit them to remain in a familiar, non-institutional, residential environment for as long as possible. (Chapter 429.02)</w:t>
      </w:r>
    </w:p>
    <w:p w14:paraId="78937D18" w14:textId="77777777" w:rsidR="003A689B" w:rsidRDefault="003A689B" w:rsidP="00202FFB">
      <w:pPr>
        <w:spacing w:after="0" w:line="240" w:lineRule="auto"/>
        <w:rPr>
          <w:rFonts w:cs="Arial"/>
          <w:b/>
          <w:sz w:val="24"/>
          <w:szCs w:val="24"/>
        </w:rPr>
      </w:pPr>
    </w:p>
    <w:p w14:paraId="78937D19" w14:textId="77777777" w:rsidR="00202FFB" w:rsidRDefault="00202FFB" w:rsidP="00202FFB">
      <w:pPr>
        <w:spacing w:after="0" w:line="240" w:lineRule="auto"/>
        <w:rPr>
          <w:rFonts w:cs="Arial"/>
          <w:sz w:val="24"/>
          <w:szCs w:val="24"/>
        </w:rPr>
      </w:pPr>
      <w:r>
        <w:rPr>
          <w:rFonts w:cs="Arial"/>
          <w:b/>
          <w:sz w:val="24"/>
          <w:szCs w:val="24"/>
        </w:rPr>
        <w:t>Alleged Perpetrator</w:t>
      </w:r>
      <w:r>
        <w:rPr>
          <w:rFonts w:cs="Arial"/>
          <w:sz w:val="24"/>
          <w:szCs w:val="24"/>
        </w:rPr>
        <w:t xml:space="preserve"> – a person who has been named by a reporter as the person responsible for abusing, neglecting, or exploiting a vulnerable adult. (Chapter 415.102)</w:t>
      </w:r>
    </w:p>
    <w:p w14:paraId="78937D1A" w14:textId="77777777" w:rsidR="003A689B" w:rsidRDefault="003A689B" w:rsidP="00202FFB">
      <w:pPr>
        <w:spacing w:after="0" w:line="240" w:lineRule="auto"/>
        <w:rPr>
          <w:rFonts w:cs="Arial"/>
          <w:b/>
          <w:sz w:val="24"/>
          <w:szCs w:val="24"/>
        </w:rPr>
      </w:pPr>
    </w:p>
    <w:p w14:paraId="78937D1B" w14:textId="77777777" w:rsidR="00CC268D" w:rsidRDefault="00202FFB" w:rsidP="00202FFB">
      <w:pPr>
        <w:spacing w:after="0" w:line="240" w:lineRule="auto"/>
        <w:rPr>
          <w:rFonts w:cs="Arial"/>
          <w:sz w:val="24"/>
          <w:szCs w:val="24"/>
        </w:rPr>
      </w:pPr>
      <w:r>
        <w:rPr>
          <w:rFonts w:cs="Arial"/>
          <w:b/>
          <w:sz w:val="24"/>
          <w:szCs w:val="24"/>
        </w:rPr>
        <w:t>Assisted Living Facility</w:t>
      </w:r>
      <w:r>
        <w:rPr>
          <w:rFonts w:cs="Arial"/>
          <w:sz w:val="24"/>
          <w:szCs w:val="24"/>
        </w:rPr>
        <w:t xml:space="preserve"> – any building or buildings, section or distinct part of a building, private home, boarding home, home for the aged, or other residential facility, whether operated for </w:t>
      </w:r>
    </w:p>
    <w:p w14:paraId="78937D1C" w14:textId="77777777" w:rsidR="00202FFB" w:rsidRDefault="00202FFB" w:rsidP="00202FFB">
      <w:pPr>
        <w:spacing w:after="0" w:line="240" w:lineRule="auto"/>
        <w:rPr>
          <w:rFonts w:cs="Arial"/>
          <w:sz w:val="24"/>
          <w:szCs w:val="24"/>
        </w:rPr>
      </w:pPr>
      <w:r>
        <w:rPr>
          <w:rFonts w:cs="Arial"/>
          <w:sz w:val="24"/>
          <w:szCs w:val="24"/>
        </w:rPr>
        <w:t>profit or not, which undertakes through its ownership or management to provide housing, meals, and one or more personal services for a period exceeding 24 hours to one or more adults who are not relatives of the owner or administrator. (Chapter 429.02)</w:t>
      </w:r>
    </w:p>
    <w:p w14:paraId="78937D1D" w14:textId="77777777" w:rsidR="003A689B" w:rsidRDefault="003A689B" w:rsidP="00202FFB">
      <w:pPr>
        <w:spacing w:after="0" w:line="240" w:lineRule="auto"/>
        <w:rPr>
          <w:rFonts w:cs="Arial"/>
          <w:b/>
          <w:color w:val="000000"/>
          <w:sz w:val="24"/>
          <w:szCs w:val="24"/>
        </w:rPr>
      </w:pPr>
    </w:p>
    <w:p w14:paraId="78937D1E" w14:textId="77777777" w:rsidR="00202FFB" w:rsidRDefault="00202FFB" w:rsidP="00202FFB">
      <w:pPr>
        <w:spacing w:after="0" w:line="240" w:lineRule="auto"/>
        <w:rPr>
          <w:rFonts w:cs="Arial"/>
          <w:color w:val="000000"/>
          <w:sz w:val="24"/>
          <w:szCs w:val="24"/>
        </w:rPr>
      </w:pPr>
      <w:r>
        <w:rPr>
          <w:rFonts w:cs="Arial"/>
          <w:b/>
          <w:color w:val="000000"/>
          <w:sz w:val="24"/>
          <w:szCs w:val="24"/>
        </w:rPr>
        <w:t>Bed Reservation Policy</w:t>
      </w:r>
      <w:r>
        <w:rPr>
          <w:rFonts w:cs="Arial"/>
          <w:color w:val="000000"/>
          <w:sz w:val="24"/>
          <w:szCs w:val="24"/>
        </w:rPr>
        <w:t xml:space="preserve"> – </w:t>
      </w:r>
      <w:r>
        <w:rPr>
          <w:rStyle w:val="text"/>
          <w:rFonts w:cs="Arial"/>
          <w:color w:val="000000"/>
          <w:sz w:val="24"/>
          <w:szCs w:val="24"/>
        </w:rPr>
        <w:t>the number of consecutive days and the number of days per year that a resident may leave the nursing home facility for overnight therapeutic visits with family or friends or for hospitalization for an acute condition before the licensee may discharge the resident due to his or her absence from the facility.</w:t>
      </w:r>
      <w:r>
        <w:rPr>
          <w:rFonts w:cs="Arial"/>
          <w:color w:val="000000"/>
          <w:sz w:val="24"/>
          <w:szCs w:val="24"/>
        </w:rPr>
        <w:t xml:space="preserve"> (Chapter 400.021)</w:t>
      </w:r>
    </w:p>
    <w:p w14:paraId="78937D1F" w14:textId="77777777" w:rsidR="003A689B" w:rsidRDefault="003A689B" w:rsidP="00202FFB">
      <w:pPr>
        <w:spacing w:after="0" w:line="240" w:lineRule="auto"/>
        <w:rPr>
          <w:rFonts w:cs="Arial"/>
          <w:b/>
          <w:bCs/>
          <w:sz w:val="24"/>
          <w:szCs w:val="24"/>
        </w:rPr>
      </w:pPr>
    </w:p>
    <w:p w14:paraId="78937D20" w14:textId="77777777" w:rsidR="00202FFB" w:rsidRDefault="00202FFB" w:rsidP="00202FFB">
      <w:pPr>
        <w:spacing w:after="0" w:line="240" w:lineRule="auto"/>
        <w:rPr>
          <w:rFonts w:cs="Arial"/>
          <w:sz w:val="24"/>
          <w:szCs w:val="24"/>
        </w:rPr>
      </w:pPr>
      <w:r>
        <w:rPr>
          <w:rFonts w:cs="Arial"/>
          <w:b/>
          <w:bCs/>
          <w:sz w:val="24"/>
          <w:szCs w:val="24"/>
        </w:rPr>
        <w:t>Case</w:t>
      </w:r>
      <w:r>
        <w:rPr>
          <w:rFonts w:cs="Arial"/>
          <w:sz w:val="24"/>
          <w:szCs w:val="24"/>
        </w:rPr>
        <w:t xml:space="preserve"> – Each inquiry brought to the attention of, or initiated by, the ombudsman on behalf of a resident or a group of residents, involving one or more complaints, which requires opening a case and includes ombudsman investigation, strategy to resolve and follow-up. </w:t>
      </w:r>
      <w:r>
        <w:rPr>
          <w:rFonts w:cs="Arial"/>
          <w:bCs/>
          <w:sz w:val="24"/>
          <w:szCs w:val="24"/>
        </w:rPr>
        <w:t>(FAC 58L-1)</w:t>
      </w:r>
    </w:p>
    <w:p w14:paraId="78937D21" w14:textId="77777777" w:rsidR="003A689B" w:rsidRDefault="003A689B" w:rsidP="00202FFB">
      <w:pPr>
        <w:pStyle w:val="Header"/>
        <w:rPr>
          <w:rFonts w:cs="Arial"/>
          <w:b/>
          <w:bCs/>
          <w:sz w:val="24"/>
          <w:szCs w:val="24"/>
        </w:rPr>
      </w:pPr>
    </w:p>
    <w:p w14:paraId="78937D22" w14:textId="77777777" w:rsidR="00202FFB" w:rsidRDefault="00202FFB" w:rsidP="00202FFB">
      <w:pPr>
        <w:pStyle w:val="Header"/>
        <w:rPr>
          <w:rFonts w:cs="Arial"/>
          <w:bCs/>
          <w:sz w:val="24"/>
          <w:szCs w:val="24"/>
        </w:rPr>
      </w:pPr>
      <w:r>
        <w:rPr>
          <w:rFonts w:cs="Arial"/>
          <w:b/>
          <w:bCs/>
          <w:sz w:val="24"/>
          <w:szCs w:val="24"/>
        </w:rPr>
        <w:t>Case Closed</w:t>
      </w:r>
      <w:r>
        <w:rPr>
          <w:rFonts w:cs="Arial"/>
          <w:bCs/>
          <w:sz w:val="24"/>
          <w:szCs w:val="24"/>
        </w:rPr>
        <w:t xml:space="preserve"> – a case where none of the complaints within the case require any further action on the part of the ombudsman and every complaint has been assigned the appropriate disposition code. Each complaint must be reviewed and approved by the long-term care district ombudsman manager, or designee, before it meets this definition. (FAC 58L-1)</w:t>
      </w:r>
    </w:p>
    <w:p w14:paraId="78937D23" w14:textId="77777777" w:rsidR="00202FFB" w:rsidRDefault="00202FFB" w:rsidP="00202FFB">
      <w:pPr>
        <w:pStyle w:val="Header"/>
        <w:rPr>
          <w:rFonts w:cs="Arial"/>
          <w:bCs/>
          <w:sz w:val="24"/>
          <w:szCs w:val="24"/>
        </w:rPr>
      </w:pPr>
    </w:p>
    <w:p w14:paraId="78937D24" w14:textId="77777777" w:rsidR="00202FFB" w:rsidRDefault="00202FFB" w:rsidP="00202FFB">
      <w:pPr>
        <w:pStyle w:val="Header"/>
        <w:rPr>
          <w:rFonts w:cs="Arial"/>
          <w:sz w:val="24"/>
          <w:szCs w:val="24"/>
        </w:rPr>
      </w:pPr>
      <w:r>
        <w:rPr>
          <w:rFonts w:cs="Arial"/>
          <w:b/>
          <w:sz w:val="24"/>
          <w:szCs w:val="24"/>
        </w:rPr>
        <w:t>Chemical Restraint</w:t>
      </w:r>
      <w:r>
        <w:rPr>
          <w:rFonts w:cs="Arial"/>
          <w:sz w:val="24"/>
          <w:szCs w:val="24"/>
        </w:rPr>
        <w:t xml:space="preserve"> – a pharmacologic drug that physically limits, restricts, or deprives an individual of movement or mobility, and is used for discipline or convenience and not required for the treatment of medical symptoms. (Chapter 429.02)</w:t>
      </w:r>
    </w:p>
    <w:p w14:paraId="78937D25" w14:textId="77777777" w:rsidR="00202FFB" w:rsidRDefault="00202FFB" w:rsidP="00202FFB">
      <w:pPr>
        <w:pStyle w:val="Header"/>
        <w:rPr>
          <w:rFonts w:cs="Arial"/>
          <w:bCs/>
          <w:sz w:val="24"/>
          <w:szCs w:val="24"/>
        </w:rPr>
      </w:pPr>
    </w:p>
    <w:p w14:paraId="78937D26" w14:textId="77777777" w:rsidR="00202FFB" w:rsidRDefault="00202FFB" w:rsidP="00202FFB">
      <w:pPr>
        <w:spacing w:after="0" w:line="240" w:lineRule="auto"/>
        <w:rPr>
          <w:rFonts w:cs="Arial"/>
          <w:sz w:val="24"/>
          <w:szCs w:val="24"/>
        </w:rPr>
      </w:pPr>
      <w:r>
        <w:rPr>
          <w:rFonts w:cs="Arial"/>
          <w:b/>
          <w:sz w:val="24"/>
          <w:szCs w:val="24"/>
        </w:rPr>
        <w:t>Community Living Support Plan</w:t>
      </w:r>
      <w:r>
        <w:rPr>
          <w:rFonts w:cs="Arial"/>
          <w:sz w:val="24"/>
          <w:szCs w:val="24"/>
        </w:rPr>
        <w:t xml:space="preserve"> – a written document prepared by a mental health resident and the resident’s mental health case manager in consultation with the administrator of an assisted living facility with a limited mental health licensed or the administrator’s designee. A copy must be provided to the administrator. The plan must include information about the supports, services, and special needs of the resident which enable the resident to live in the assisted living facility and a method by which facility staff can recognize and respond to the signs and symptoms particular to that resident which indicate the need for professional services. (Chapter 429.02)</w:t>
      </w:r>
    </w:p>
    <w:p w14:paraId="78937D27" w14:textId="77777777" w:rsidR="003A689B" w:rsidRDefault="003A689B" w:rsidP="00202FFB">
      <w:pPr>
        <w:spacing w:after="0" w:line="240" w:lineRule="auto"/>
        <w:rPr>
          <w:rFonts w:cs="Arial"/>
          <w:b/>
          <w:bCs/>
          <w:sz w:val="24"/>
          <w:szCs w:val="24"/>
        </w:rPr>
      </w:pPr>
    </w:p>
    <w:p w14:paraId="78937D28" w14:textId="77777777" w:rsidR="003A689B" w:rsidRPr="00CC268D" w:rsidRDefault="003A689B" w:rsidP="003A689B">
      <w:pPr>
        <w:pBdr>
          <w:bottom w:val="double" w:sz="4" w:space="1" w:color="auto"/>
        </w:pBdr>
        <w:spacing w:after="0" w:line="240" w:lineRule="auto"/>
        <w:jc w:val="right"/>
        <w:rPr>
          <w:rFonts w:cs="Arial"/>
          <w:b/>
          <w:sz w:val="24"/>
          <w:szCs w:val="24"/>
        </w:rPr>
      </w:pPr>
      <w:r>
        <w:rPr>
          <w:rFonts w:cs="Arial"/>
          <w:b/>
          <w:sz w:val="24"/>
          <w:szCs w:val="24"/>
        </w:rPr>
        <w:t>DEFINITIONS</w:t>
      </w:r>
    </w:p>
    <w:p w14:paraId="78937D29" w14:textId="77777777" w:rsidR="003A689B" w:rsidRDefault="003A689B" w:rsidP="00202FFB">
      <w:pPr>
        <w:spacing w:after="0" w:line="240" w:lineRule="auto"/>
        <w:rPr>
          <w:rFonts w:cs="Arial"/>
          <w:b/>
          <w:bCs/>
          <w:sz w:val="24"/>
          <w:szCs w:val="24"/>
        </w:rPr>
      </w:pPr>
    </w:p>
    <w:p w14:paraId="78937D2A" w14:textId="77777777" w:rsidR="00202FFB" w:rsidRDefault="00202FFB" w:rsidP="00202FFB">
      <w:pPr>
        <w:spacing w:after="0" w:line="240" w:lineRule="auto"/>
        <w:rPr>
          <w:rFonts w:cs="Arial"/>
          <w:sz w:val="24"/>
          <w:szCs w:val="24"/>
        </w:rPr>
      </w:pPr>
      <w:r>
        <w:rPr>
          <w:rFonts w:cs="Arial"/>
          <w:b/>
          <w:bCs/>
          <w:sz w:val="24"/>
          <w:szCs w:val="24"/>
        </w:rPr>
        <w:t>Complaint</w:t>
      </w:r>
      <w:r>
        <w:rPr>
          <w:rFonts w:cs="Arial"/>
          <w:sz w:val="24"/>
          <w:szCs w:val="24"/>
        </w:rPr>
        <w:t xml:space="preserve"> – A concern brought to the attention of, or initiated by, the ombudsman for investigation and action by or on behalf of one or more residents of a long-term care facility, relating to the health, safety, welfare or rights of a resident. One or more complaints constitute a case. </w:t>
      </w:r>
      <w:r>
        <w:rPr>
          <w:rFonts w:cs="Arial"/>
          <w:bCs/>
          <w:sz w:val="24"/>
          <w:szCs w:val="24"/>
        </w:rPr>
        <w:t xml:space="preserve">(FAC 58L-1) A complaint is also defined as </w:t>
      </w:r>
      <w:r>
        <w:rPr>
          <w:rFonts w:cs="Arial"/>
        </w:rPr>
        <w:t>a concern brought to, or initiated by, the ombudsman for investigation and action a) on behalf of one or more residents and b) relating to the health, safety, welfare or rights of a resident. (National Ombudsman Resource Center)</w:t>
      </w:r>
    </w:p>
    <w:p w14:paraId="78937D2B" w14:textId="77777777" w:rsidR="003A689B" w:rsidRDefault="003A689B" w:rsidP="00202FFB">
      <w:pPr>
        <w:spacing w:after="0" w:line="240" w:lineRule="auto"/>
        <w:rPr>
          <w:rFonts w:cs="Arial"/>
          <w:b/>
          <w:bCs/>
          <w:sz w:val="24"/>
          <w:szCs w:val="24"/>
        </w:rPr>
      </w:pPr>
    </w:p>
    <w:p w14:paraId="78937D2C" w14:textId="4F71CCEB" w:rsidR="00202FFB" w:rsidRDefault="00202FFB" w:rsidP="00202FFB">
      <w:pPr>
        <w:spacing w:after="0" w:line="240" w:lineRule="auto"/>
        <w:rPr>
          <w:rFonts w:cs="Arial"/>
          <w:bCs/>
          <w:sz w:val="24"/>
          <w:szCs w:val="24"/>
        </w:rPr>
      </w:pPr>
      <w:r>
        <w:rPr>
          <w:rFonts w:cs="Arial"/>
          <w:b/>
          <w:bCs/>
          <w:sz w:val="24"/>
          <w:szCs w:val="24"/>
        </w:rPr>
        <w:t>Complainant</w:t>
      </w:r>
      <w:r>
        <w:rPr>
          <w:rFonts w:cs="Arial"/>
          <w:bCs/>
          <w:sz w:val="24"/>
          <w:szCs w:val="24"/>
        </w:rPr>
        <w:t xml:space="preserve"> – an individual </w:t>
      </w:r>
      <w:r w:rsidR="00877D45">
        <w:rPr>
          <w:rFonts w:cs="Arial"/>
          <w:bCs/>
          <w:sz w:val="24"/>
          <w:szCs w:val="24"/>
        </w:rPr>
        <w:t>o</w:t>
      </w:r>
      <w:r>
        <w:rPr>
          <w:rFonts w:cs="Arial"/>
          <w:bCs/>
          <w:sz w:val="24"/>
          <w:szCs w:val="24"/>
        </w:rPr>
        <w:t>r a party who files one or more complaints made by, or on behalf of, residents with the ombudsman program. (FAC 58L-1)</w:t>
      </w:r>
    </w:p>
    <w:p w14:paraId="78937D2D" w14:textId="77777777" w:rsidR="003A689B" w:rsidRDefault="003A689B" w:rsidP="00202FFB">
      <w:pPr>
        <w:spacing w:after="0" w:line="240" w:lineRule="auto"/>
        <w:rPr>
          <w:rFonts w:cs="Arial"/>
          <w:b/>
          <w:bCs/>
          <w:sz w:val="24"/>
          <w:szCs w:val="24"/>
        </w:rPr>
      </w:pPr>
    </w:p>
    <w:p w14:paraId="78937D2E" w14:textId="77777777" w:rsidR="00202FFB" w:rsidRDefault="00202FFB" w:rsidP="00202FFB">
      <w:pPr>
        <w:spacing w:after="0" w:line="240" w:lineRule="auto"/>
        <w:rPr>
          <w:rFonts w:cs="Arial"/>
          <w:bCs/>
          <w:sz w:val="24"/>
          <w:szCs w:val="24"/>
        </w:rPr>
      </w:pPr>
      <w:r>
        <w:rPr>
          <w:rFonts w:cs="Arial"/>
          <w:b/>
          <w:bCs/>
          <w:sz w:val="24"/>
          <w:szCs w:val="24"/>
        </w:rPr>
        <w:t>Conflict of Interest</w:t>
      </w:r>
      <w:r>
        <w:rPr>
          <w:rFonts w:cs="Arial"/>
          <w:bCs/>
          <w:sz w:val="24"/>
          <w:szCs w:val="24"/>
        </w:rPr>
        <w:t xml:space="preserve"> – A conflict of interest is a competing interest, obligation or duty which compromises, influences, interferes with (or gives the appearance of compromising, influencing or interfering with) the integrity, the activities or the conduct of the program’s representatives, including the State Long-Term Care Ombudsman, in faithfully and effectively fulfilling his or her official duties. Types of conflicts include: conflicts of loyalty, which involve issues of judgment and objectivity, including, but not limited to, financial incentives that shape an individual’s judgment or behavior in such a way that is contrary to resident’s interests; conflicts of commitment, which involve issues of time and attention that direct an individual’s time and attention away from the residents’ interests; and conflicts of control, which involve issues of independence, including limitations or restrictions that effectively prevent an individual’s ability to advocate for residents’ interests. (FAC 58L-1)</w:t>
      </w:r>
    </w:p>
    <w:p w14:paraId="78937D2F" w14:textId="77777777" w:rsidR="003A689B" w:rsidRDefault="003A689B" w:rsidP="00202FFB">
      <w:pPr>
        <w:spacing w:after="0" w:line="240" w:lineRule="auto"/>
        <w:rPr>
          <w:rFonts w:cs="Arial"/>
          <w:b/>
          <w:bCs/>
          <w:sz w:val="24"/>
          <w:szCs w:val="24"/>
        </w:rPr>
      </w:pPr>
    </w:p>
    <w:p w14:paraId="78937D30" w14:textId="1D9C43EB" w:rsidR="00202FFB" w:rsidRDefault="00202FFB" w:rsidP="00202FFB">
      <w:pPr>
        <w:spacing w:after="0" w:line="240" w:lineRule="auto"/>
        <w:rPr>
          <w:rFonts w:cs="Arial"/>
          <w:sz w:val="24"/>
          <w:szCs w:val="24"/>
        </w:rPr>
      </w:pPr>
      <w:r>
        <w:rPr>
          <w:rFonts w:cs="Arial"/>
          <w:b/>
          <w:bCs/>
          <w:sz w:val="24"/>
          <w:szCs w:val="24"/>
        </w:rPr>
        <w:t>Confidentiality</w:t>
      </w:r>
      <w:r>
        <w:rPr>
          <w:rFonts w:cs="Arial"/>
          <w:sz w:val="24"/>
          <w:szCs w:val="24"/>
        </w:rPr>
        <w:t xml:space="preserve"> – The non-disclosure of confidential information concerning a long-term care facility resident or other person.  “Confidential Information” is a “fact or a specific situation or the knowledge of either that pertains to a person’s private life which is privileged by law.”  It is not public information and may not be disclosed to any individual or agency without permission o</w:t>
      </w:r>
      <w:r w:rsidR="0033668F">
        <w:rPr>
          <w:rFonts w:cs="Arial"/>
          <w:sz w:val="24"/>
          <w:szCs w:val="24"/>
        </w:rPr>
        <w:t>f the resident or the residents</w:t>
      </w:r>
      <w:r>
        <w:rPr>
          <w:rFonts w:cs="Arial"/>
          <w:sz w:val="24"/>
          <w:szCs w:val="24"/>
        </w:rPr>
        <w:t xml:space="preserve"> legal representative or when stipulated by law.</w:t>
      </w:r>
    </w:p>
    <w:p w14:paraId="78937D31" w14:textId="77777777" w:rsidR="003A689B" w:rsidRDefault="003A689B" w:rsidP="00202FFB">
      <w:pPr>
        <w:pStyle w:val="Header"/>
        <w:rPr>
          <w:rFonts w:cs="Arial"/>
          <w:b/>
          <w:bCs/>
          <w:sz w:val="24"/>
          <w:szCs w:val="24"/>
        </w:rPr>
      </w:pPr>
    </w:p>
    <w:p w14:paraId="78937D32" w14:textId="33D7A3BA" w:rsidR="00202FFB" w:rsidRDefault="00202FFB" w:rsidP="00202FFB">
      <w:pPr>
        <w:pStyle w:val="Header"/>
        <w:rPr>
          <w:rFonts w:cs="Arial"/>
          <w:sz w:val="24"/>
          <w:szCs w:val="24"/>
        </w:rPr>
      </w:pPr>
      <w:r>
        <w:rPr>
          <w:rFonts w:cs="Arial"/>
          <w:b/>
          <w:bCs/>
          <w:sz w:val="24"/>
          <w:szCs w:val="24"/>
        </w:rPr>
        <w:t>Consent</w:t>
      </w:r>
      <w:r>
        <w:rPr>
          <w:rFonts w:cs="Arial"/>
          <w:sz w:val="24"/>
          <w:szCs w:val="24"/>
        </w:rPr>
        <w:t xml:space="preserve"> – Verbal or written permission to disclose confidential information given</w:t>
      </w:r>
      <w:r w:rsidR="0033668F">
        <w:rPr>
          <w:rFonts w:cs="Arial"/>
          <w:sz w:val="24"/>
          <w:szCs w:val="24"/>
        </w:rPr>
        <w:t xml:space="preserve"> by the resident, the residents</w:t>
      </w:r>
      <w:r>
        <w:rPr>
          <w:rFonts w:cs="Arial"/>
          <w:sz w:val="24"/>
          <w:szCs w:val="24"/>
        </w:rPr>
        <w:t xml:space="preserve"> legal representative, or the State Ombudsman.</w:t>
      </w:r>
    </w:p>
    <w:p w14:paraId="78937D33" w14:textId="77777777" w:rsidR="00202FFB" w:rsidRDefault="00202FFB" w:rsidP="00202FFB">
      <w:pPr>
        <w:pStyle w:val="Header"/>
        <w:rPr>
          <w:rFonts w:cs="Arial"/>
          <w:sz w:val="24"/>
          <w:szCs w:val="24"/>
        </w:rPr>
      </w:pPr>
    </w:p>
    <w:p w14:paraId="78937D34" w14:textId="77777777" w:rsidR="00202FFB" w:rsidRDefault="00202FFB" w:rsidP="00202FFB">
      <w:pPr>
        <w:pStyle w:val="Header"/>
        <w:rPr>
          <w:rFonts w:cs="Arial"/>
          <w:b/>
          <w:sz w:val="24"/>
          <w:szCs w:val="24"/>
        </w:rPr>
      </w:pPr>
      <w:r>
        <w:rPr>
          <w:rFonts w:cs="Arial"/>
          <w:b/>
          <w:sz w:val="24"/>
          <w:szCs w:val="24"/>
        </w:rPr>
        <w:t xml:space="preserve">Consultation – </w:t>
      </w:r>
      <w:r>
        <w:rPr>
          <w:rFonts w:cs="Arial"/>
        </w:rPr>
        <w:t>Providing information and assistance to an individual or a facility. (National Ombudsman Resource Center)</w:t>
      </w:r>
    </w:p>
    <w:p w14:paraId="78937D35" w14:textId="77777777" w:rsidR="00202FFB" w:rsidRDefault="00202FFB" w:rsidP="00202FFB">
      <w:pPr>
        <w:pStyle w:val="Header"/>
        <w:rPr>
          <w:rFonts w:cs="Arial"/>
          <w:b/>
          <w:sz w:val="24"/>
          <w:szCs w:val="24"/>
        </w:rPr>
      </w:pPr>
    </w:p>
    <w:p w14:paraId="78937D36" w14:textId="77777777" w:rsidR="00202FFB" w:rsidRDefault="00202FFB" w:rsidP="00202FFB">
      <w:pPr>
        <w:pStyle w:val="Header"/>
        <w:rPr>
          <w:rFonts w:cs="Arial"/>
          <w:sz w:val="24"/>
          <w:szCs w:val="24"/>
        </w:rPr>
      </w:pPr>
      <w:r>
        <w:rPr>
          <w:rFonts w:cs="Arial"/>
          <w:b/>
          <w:sz w:val="24"/>
          <w:szCs w:val="24"/>
        </w:rPr>
        <w:t>Culture Change</w:t>
      </w:r>
      <w:r>
        <w:rPr>
          <w:rFonts w:cs="Arial"/>
          <w:sz w:val="24"/>
          <w:szCs w:val="24"/>
        </w:rPr>
        <w:t xml:space="preserve">- </w:t>
      </w:r>
      <w:r>
        <w:rPr>
          <w:rFonts w:cs="Arial"/>
          <w:color w:val="000000"/>
          <w:sz w:val="24"/>
          <w:szCs w:val="24"/>
        </w:rPr>
        <w:t>The national movement for the transformation of older adult services, based on person-directed values and practices where the voices of elders and those working with them are considered and respected. Core person-directed values are choice, dignity, respect, self-determination and purposeful living.</w:t>
      </w:r>
    </w:p>
    <w:p w14:paraId="78937D37" w14:textId="77777777" w:rsidR="00202FFB" w:rsidRDefault="00202FFB" w:rsidP="00202FFB">
      <w:pPr>
        <w:pStyle w:val="Header"/>
        <w:rPr>
          <w:rFonts w:cs="Arial"/>
          <w:sz w:val="24"/>
          <w:szCs w:val="24"/>
        </w:rPr>
      </w:pPr>
    </w:p>
    <w:p w14:paraId="78937D38" w14:textId="77777777" w:rsidR="00202FFB" w:rsidRDefault="00202FFB" w:rsidP="00202FFB">
      <w:pPr>
        <w:spacing w:after="0" w:line="240" w:lineRule="auto"/>
        <w:rPr>
          <w:rFonts w:cs="Arial"/>
          <w:sz w:val="24"/>
          <w:szCs w:val="24"/>
        </w:rPr>
      </w:pPr>
      <w:r>
        <w:rPr>
          <w:rFonts w:cs="Arial"/>
          <w:b/>
          <w:bCs/>
          <w:sz w:val="24"/>
          <w:szCs w:val="24"/>
        </w:rPr>
        <w:t>Direct Order</w:t>
      </w:r>
      <w:r>
        <w:rPr>
          <w:rFonts w:cs="Arial"/>
          <w:sz w:val="24"/>
          <w:szCs w:val="24"/>
        </w:rPr>
        <w:t xml:space="preserve"> – Goods or services requisitioned by Tallahassee Headquarters are done so on a “direct order”, also called “purchase order.”</w:t>
      </w:r>
    </w:p>
    <w:p w14:paraId="78937D39" w14:textId="77777777" w:rsidR="003A689B" w:rsidRDefault="003A689B" w:rsidP="003A689B">
      <w:pPr>
        <w:pBdr>
          <w:bottom w:val="double" w:sz="4" w:space="1" w:color="auto"/>
        </w:pBdr>
        <w:spacing w:after="0" w:line="240" w:lineRule="auto"/>
        <w:jc w:val="right"/>
        <w:rPr>
          <w:rFonts w:cs="Arial"/>
          <w:b/>
          <w:sz w:val="24"/>
          <w:szCs w:val="24"/>
        </w:rPr>
      </w:pPr>
    </w:p>
    <w:p w14:paraId="78937D3A" w14:textId="77777777" w:rsidR="003A689B" w:rsidRPr="00CC268D" w:rsidRDefault="003A689B" w:rsidP="003A689B">
      <w:pPr>
        <w:pBdr>
          <w:bottom w:val="double" w:sz="4" w:space="1" w:color="auto"/>
        </w:pBdr>
        <w:spacing w:after="0" w:line="240" w:lineRule="auto"/>
        <w:jc w:val="right"/>
        <w:rPr>
          <w:rFonts w:cs="Arial"/>
          <w:b/>
          <w:sz w:val="24"/>
          <w:szCs w:val="24"/>
        </w:rPr>
      </w:pPr>
      <w:r>
        <w:rPr>
          <w:rFonts w:cs="Arial"/>
          <w:b/>
          <w:sz w:val="24"/>
          <w:szCs w:val="24"/>
        </w:rPr>
        <w:t>DEFINITIONS</w:t>
      </w:r>
    </w:p>
    <w:p w14:paraId="78937D3B" w14:textId="77777777" w:rsidR="003A689B" w:rsidRDefault="003A689B" w:rsidP="00202FFB">
      <w:pPr>
        <w:spacing w:after="0" w:line="240" w:lineRule="auto"/>
        <w:rPr>
          <w:rFonts w:cs="Arial"/>
          <w:b/>
          <w:bCs/>
          <w:sz w:val="24"/>
          <w:szCs w:val="24"/>
        </w:rPr>
      </w:pPr>
    </w:p>
    <w:p w14:paraId="78937D3C" w14:textId="77777777" w:rsidR="00202FFB" w:rsidRDefault="00202FFB" w:rsidP="00202FFB">
      <w:pPr>
        <w:spacing w:after="0" w:line="240" w:lineRule="auto"/>
        <w:rPr>
          <w:rFonts w:cs="Arial"/>
          <w:sz w:val="24"/>
          <w:szCs w:val="24"/>
        </w:rPr>
      </w:pPr>
      <w:r>
        <w:rPr>
          <w:rFonts w:cs="Arial"/>
          <w:b/>
          <w:bCs/>
          <w:sz w:val="24"/>
          <w:szCs w:val="24"/>
        </w:rPr>
        <w:t>District Chair</w:t>
      </w:r>
      <w:r>
        <w:rPr>
          <w:rFonts w:cs="Arial"/>
          <w:sz w:val="24"/>
          <w:szCs w:val="24"/>
        </w:rPr>
        <w:t xml:space="preserve"> – Member of a district council elected by a majority of council members to serve a one-year term. One member may serve an unlimited number of terms but must be re-elected each year.</w:t>
      </w:r>
    </w:p>
    <w:p w14:paraId="78937D3D" w14:textId="77777777" w:rsidR="003A689B" w:rsidRDefault="003A689B" w:rsidP="00202FFB">
      <w:pPr>
        <w:spacing w:after="0" w:line="240" w:lineRule="auto"/>
        <w:rPr>
          <w:rFonts w:cs="Arial"/>
          <w:b/>
          <w:bCs/>
          <w:sz w:val="24"/>
          <w:szCs w:val="24"/>
        </w:rPr>
      </w:pPr>
    </w:p>
    <w:p w14:paraId="78937D3E" w14:textId="77777777" w:rsidR="00202FFB" w:rsidRDefault="00202FFB" w:rsidP="00202FFB">
      <w:pPr>
        <w:spacing w:after="0" w:line="240" w:lineRule="auto"/>
        <w:rPr>
          <w:rFonts w:cs="Arial"/>
          <w:b/>
          <w:bCs/>
          <w:sz w:val="24"/>
          <w:szCs w:val="24"/>
        </w:rPr>
      </w:pPr>
      <w:r>
        <w:rPr>
          <w:rFonts w:cs="Arial"/>
          <w:b/>
          <w:bCs/>
          <w:sz w:val="24"/>
          <w:szCs w:val="24"/>
        </w:rPr>
        <w:t>District Ombudsman Manager</w:t>
      </w:r>
      <w:r>
        <w:rPr>
          <w:rFonts w:cs="Arial"/>
          <w:sz w:val="24"/>
          <w:szCs w:val="24"/>
        </w:rPr>
        <w:t xml:space="preserve"> – Employee of the State of Florida who works closely with and supervises district council leadership and members.</w:t>
      </w:r>
    </w:p>
    <w:p w14:paraId="78937D3F" w14:textId="77777777" w:rsidR="003A689B" w:rsidRDefault="003A689B" w:rsidP="00202FFB">
      <w:pPr>
        <w:pStyle w:val="Header"/>
        <w:rPr>
          <w:rFonts w:cs="Arial"/>
          <w:b/>
          <w:bCs/>
          <w:sz w:val="24"/>
          <w:szCs w:val="24"/>
        </w:rPr>
      </w:pPr>
    </w:p>
    <w:p w14:paraId="78937D40" w14:textId="77777777" w:rsidR="00202FFB" w:rsidRDefault="00202FFB" w:rsidP="00202FFB">
      <w:pPr>
        <w:pStyle w:val="Header"/>
        <w:rPr>
          <w:rFonts w:cs="Arial"/>
          <w:sz w:val="24"/>
          <w:szCs w:val="24"/>
        </w:rPr>
      </w:pPr>
      <w:r>
        <w:rPr>
          <w:rFonts w:cs="Arial"/>
          <w:b/>
          <w:bCs/>
          <w:sz w:val="24"/>
          <w:szCs w:val="24"/>
        </w:rPr>
        <w:t>Exploitation</w:t>
      </w:r>
      <w:r>
        <w:rPr>
          <w:rFonts w:cs="Arial"/>
          <w:sz w:val="24"/>
          <w:szCs w:val="24"/>
        </w:rPr>
        <w:t xml:space="preserve"> – a person who stands in a position of trust and confidence with a vulnerable adult and knowingly, by deception or intimidation, obtains or uses, or endeavors to obtain or use, a vulnerable adult’s funds, assets, or property with the intent to temporarily or permanently deprive a vulnerable adult of the use, benefit, or possession of the funds, assets, or property for the benefit of someone other than the vulnerable adult </w:t>
      </w:r>
      <w:r>
        <w:rPr>
          <w:rFonts w:cs="Arial"/>
          <w:b/>
          <w:sz w:val="24"/>
          <w:szCs w:val="24"/>
        </w:rPr>
        <w:t>or</w:t>
      </w:r>
      <w:r>
        <w:rPr>
          <w:rFonts w:cs="Arial"/>
          <w:sz w:val="24"/>
          <w:szCs w:val="24"/>
        </w:rPr>
        <w:t xml:space="preserve"> a person who knows or should know that the vulnerable adult lacks the capacity to consent, and obtains or uses, or endeavors to obtain or use, the vulnerable adult’s funds, assets, or property with the intent to temporarily or permanently deprive a vulnerable adult of the use, benefit, or possession of the funds, assets, or property for the benefit of someone other than the vulnerable adult. (Chapter 415.102)</w:t>
      </w:r>
    </w:p>
    <w:p w14:paraId="78937D41" w14:textId="77777777" w:rsidR="00202FFB" w:rsidRDefault="00202FFB" w:rsidP="00202FFB">
      <w:pPr>
        <w:pStyle w:val="Header"/>
        <w:rPr>
          <w:rFonts w:cs="Arial"/>
          <w:sz w:val="24"/>
          <w:szCs w:val="24"/>
        </w:rPr>
      </w:pPr>
    </w:p>
    <w:p w14:paraId="78937D42" w14:textId="77777777" w:rsidR="00202FFB" w:rsidRDefault="00202FFB" w:rsidP="00202FFB">
      <w:pPr>
        <w:pStyle w:val="Header"/>
        <w:rPr>
          <w:rFonts w:cs="Arial"/>
          <w:sz w:val="24"/>
          <w:szCs w:val="24"/>
        </w:rPr>
      </w:pPr>
      <w:r>
        <w:rPr>
          <w:rFonts w:cs="Arial"/>
          <w:b/>
          <w:sz w:val="24"/>
          <w:szCs w:val="24"/>
        </w:rPr>
        <w:t>Extended Congregate Care</w:t>
      </w:r>
      <w:r>
        <w:rPr>
          <w:rFonts w:cs="Arial"/>
          <w:sz w:val="24"/>
          <w:szCs w:val="24"/>
        </w:rPr>
        <w:t xml:space="preserve"> – </w:t>
      </w:r>
      <w:r>
        <w:rPr>
          <w:rStyle w:val="text"/>
          <w:rFonts w:cs="Arial"/>
          <w:sz w:val="24"/>
          <w:szCs w:val="24"/>
        </w:rPr>
        <w:t xml:space="preserve">a type of supplemental license that an assisted living facility may apply for that </w:t>
      </w:r>
      <w:r>
        <w:rPr>
          <w:rFonts w:cs="Arial"/>
          <w:sz w:val="24"/>
          <w:szCs w:val="24"/>
        </w:rPr>
        <w:t>enables residents to age in place in a residential environment despite mental or physical limitations that might otherwise disqualify them from residency in a facility licensed [as an assisted living facility]. (Chapter 429.02)</w:t>
      </w:r>
    </w:p>
    <w:p w14:paraId="78937D43" w14:textId="77777777" w:rsidR="00202FFB" w:rsidRDefault="00202FFB" w:rsidP="00202FFB">
      <w:pPr>
        <w:pStyle w:val="Header"/>
        <w:rPr>
          <w:rFonts w:cs="Arial"/>
          <w:sz w:val="24"/>
          <w:szCs w:val="24"/>
        </w:rPr>
      </w:pPr>
    </w:p>
    <w:p w14:paraId="78937D44" w14:textId="77777777" w:rsidR="00202FFB" w:rsidRDefault="00202FFB" w:rsidP="003A689B">
      <w:pPr>
        <w:rPr>
          <w:rFonts w:cs="Arial"/>
          <w:bCs/>
          <w:sz w:val="24"/>
          <w:szCs w:val="24"/>
        </w:rPr>
      </w:pPr>
      <w:r>
        <w:rPr>
          <w:rFonts w:cs="Arial"/>
          <w:b/>
          <w:bCs/>
          <w:sz w:val="24"/>
          <w:szCs w:val="24"/>
        </w:rPr>
        <w:t xml:space="preserve">Facility – </w:t>
      </w:r>
      <w:r>
        <w:rPr>
          <w:rFonts w:cs="Arial"/>
          <w:bCs/>
          <w:sz w:val="24"/>
          <w:szCs w:val="24"/>
        </w:rPr>
        <w:t>any institution, building, residence, private home, or other place, whether operated for profit or not, including a place operated by a county or municipality, which undertakes through its ownership or management to provide for a period exceeding 243-hour nursing care, personal care or custodial care for three or more persons not related to the owner or manager by blood or marriage, who by reason of illness, physical infirmity, or advanced age requires such services, but does not include any place providing care and treatment primarily for the acutely</w:t>
      </w:r>
      <w:r w:rsidR="003A689B">
        <w:rPr>
          <w:rFonts w:cs="Arial"/>
          <w:bCs/>
          <w:sz w:val="24"/>
          <w:szCs w:val="24"/>
        </w:rPr>
        <w:t xml:space="preserve"> </w:t>
      </w:r>
      <w:r>
        <w:rPr>
          <w:rFonts w:cs="Arial"/>
          <w:bCs/>
          <w:sz w:val="24"/>
          <w:szCs w:val="24"/>
        </w:rPr>
        <w:t>ill. A facility offering services for fewer than three person</w:t>
      </w:r>
      <w:r w:rsidR="003A689B">
        <w:rPr>
          <w:rFonts w:cs="Arial"/>
          <w:bCs/>
          <w:sz w:val="24"/>
          <w:szCs w:val="24"/>
        </w:rPr>
        <w:t xml:space="preserve">s is within the meaning of this </w:t>
      </w:r>
      <w:r>
        <w:rPr>
          <w:rFonts w:cs="Arial"/>
          <w:bCs/>
          <w:sz w:val="24"/>
          <w:szCs w:val="24"/>
        </w:rPr>
        <w:t>definition if it holds itself out to the public to be an establishment which regularly provides such services. (Chapter 400.021)</w:t>
      </w:r>
    </w:p>
    <w:p w14:paraId="78937D45" w14:textId="77777777" w:rsidR="00202FFB" w:rsidRDefault="00202FFB" w:rsidP="00202FFB">
      <w:pPr>
        <w:spacing w:after="0" w:line="240" w:lineRule="auto"/>
        <w:rPr>
          <w:rFonts w:cs="Arial"/>
          <w:sz w:val="24"/>
          <w:szCs w:val="24"/>
        </w:rPr>
      </w:pPr>
      <w:r>
        <w:rPr>
          <w:rFonts w:cs="Arial"/>
          <w:b/>
          <w:sz w:val="24"/>
          <w:szCs w:val="24"/>
        </w:rPr>
        <w:t>Institutional Care Program</w:t>
      </w:r>
      <w:r>
        <w:rPr>
          <w:rFonts w:cs="Arial"/>
          <w:sz w:val="24"/>
          <w:szCs w:val="24"/>
        </w:rPr>
        <w:t>:  a Medicaid program that helps people in nursing facilities pay for the cost of their care plus provides general medical coverage.</w:t>
      </w:r>
    </w:p>
    <w:p w14:paraId="78937D46" w14:textId="77777777" w:rsidR="003A689B" w:rsidRDefault="003A689B" w:rsidP="00202FFB">
      <w:pPr>
        <w:spacing w:after="0" w:line="240" w:lineRule="auto"/>
        <w:rPr>
          <w:rFonts w:cs="Arial"/>
          <w:b/>
          <w:sz w:val="24"/>
          <w:szCs w:val="24"/>
        </w:rPr>
      </w:pPr>
    </w:p>
    <w:p w14:paraId="78937D47" w14:textId="77777777" w:rsidR="003A689B" w:rsidRDefault="00202FFB" w:rsidP="00202FFB">
      <w:pPr>
        <w:spacing w:after="0" w:line="240" w:lineRule="auto"/>
        <w:rPr>
          <w:rStyle w:val="text"/>
          <w:rFonts w:cs="Arial"/>
          <w:sz w:val="24"/>
          <w:szCs w:val="24"/>
        </w:rPr>
      </w:pPr>
      <w:r>
        <w:rPr>
          <w:rFonts w:cs="Arial"/>
          <w:b/>
          <w:sz w:val="24"/>
          <w:szCs w:val="24"/>
        </w:rPr>
        <w:t>Limited Nursing Services</w:t>
      </w:r>
      <w:r>
        <w:rPr>
          <w:rFonts w:cs="Arial"/>
          <w:sz w:val="24"/>
          <w:szCs w:val="24"/>
        </w:rPr>
        <w:t xml:space="preserve"> –</w:t>
      </w:r>
      <w:r>
        <w:rPr>
          <w:rStyle w:val="text"/>
          <w:rFonts w:cs="Arial"/>
          <w:sz w:val="24"/>
          <w:szCs w:val="24"/>
        </w:rPr>
        <w:t xml:space="preserve"> a type of supplemental license that an assisted living facility may apply for that allows the facility to provide allowable limited nursing services for persons who meet the admission criteria established by the department for assisted living facilities and shall not be complex enough to require 24-hour </w:t>
      </w:r>
      <w:r>
        <w:rPr>
          <w:rStyle w:val="highlight"/>
          <w:rFonts w:cs="Arial"/>
          <w:sz w:val="24"/>
          <w:szCs w:val="24"/>
        </w:rPr>
        <w:t>nursing</w:t>
      </w:r>
      <w:r>
        <w:rPr>
          <w:rStyle w:val="text"/>
          <w:rFonts w:cs="Arial"/>
          <w:sz w:val="24"/>
          <w:szCs w:val="24"/>
        </w:rPr>
        <w:t xml:space="preserve"> supervision and may include such </w:t>
      </w:r>
      <w:r>
        <w:rPr>
          <w:rStyle w:val="highlight"/>
          <w:rFonts w:cs="Arial"/>
          <w:sz w:val="24"/>
          <w:szCs w:val="24"/>
        </w:rPr>
        <w:t>services</w:t>
      </w:r>
      <w:r>
        <w:rPr>
          <w:rStyle w:val="text"/>
          <w:rFonts w:cs="Arial"/>
          <w:sz w:val="24"/>
          <w:szCs w:val="24"/>
        </w:rPr>
        <w:t xml:space="preserve"> </w:t>
      </w:r>
    </w:p>
    <w:p w14:paraId="78937D48" w14:textId="77777777" w:rsidR="003A689B" w:rsidRDefault="003A689B" w:rsidP="00202FFB">
      <w:pPr>
        <w:spacing w:after="0" w:line="240" w:lineRule="auto"/>
        <w:rPr>
          <w:rStyle w:val="text"/>
          <w:rFonts w:cs="Arial"/>
          <w:sz w:val="24"/>
          <w:szCs w:val="24"/>
        </w:rPr>
      </w:pPr>
    </w:p>
    <w:p w14:paraId="78937D49" w14:textId="77777777" w:rsidR="003A689B" w:rsidRPr="00CC268D" w:rsidRDefault="003A689B" w:rsidP="003A689B">
      <w:pPr>
        <w:pBdr>
          <w:bottom w:val="double" w:sz="4" w:space="1" w:color="auto"/>
        </w:pBdr>
        <w:spacing w:after="0" w:line="240" w:lineRule="auto"/>
        <w:jc w:val="right"/>
        <w:rPr>
          <w:rFonts w:cs="Arial"/>
          <w:b/>
          <w:sz w:val="24"/>
          <w:szCs w:val="24"/>
        </w:rPr>
      </w:pPr>
      <w:r>
        <w:rPr>
          <w:rFonts w:cs="Arial"/>
          <w:b/>
          <w:sz w:val="24"/>
          <w:szCs w:val="24"/>
        </w:rPr>
        <w:t>DEFINITIONS</w:t>
      </w:r>
    </w:p>
    <w:p w14:paraId="78937D4A" w14:textId="77777777" w:rsidR="003A689B" w:rsidRDefault="003A689B" w:rsidP="00202FFB">
      <w:pPr>
        <w:spacing w:after="0" w:line="240" w:lineRule="auto"/>
        <w:rPr>
          <w:rStyle w:val="text"/>
          <w:rFonts w:cs="Arial"/>
          <w:sz w:val="24"/>
          <w:szCs w:val="24"/>
        </w:rPr>
      </w:pPr>
    </w:p>
    <w:p w14:paraId="78937D4B" w14:textId="77777777" w:rsidR="00202FFB" w:rsidRDefault="00202FFB" w:rsidP="00202FFB">
      <w:pPr>
        <w:spacing w:after="0" w:line="240" w:lineRule="auto"/>
        <w:rPr>
          <w:rFonts w:cs="Arial"/>
          <w:sz w:val="24"/>
          <w:szCs w:val="24"/>
        </w:rPr>
      </w:pPr>
      <w:proofErr w:type="gramStart"/>
      <w:r>
        <w:rPr>
          <w:rStyle w:val="text"/>
          <w:rFonts w:cs="Arial"/>
          <w:sz w:val="24"/>
          <w:szCs w:val="24"/>
        </w:rPr>
        <w:t>as</w:t>
      </w:r>
      <w:proofErr w:type="gramEnd"/>
      <w:r>
        <w:rPr>
          <w:rStyle w:val="text"/>
          <w:rFonts w:cs="Arial"/>
          <w:sz w:val="24"/>
          <w:szCs w:val="24"/>
        </w:rPr>
        <w:t xml:space="preserve"> the application and care of routine dressings, and care of casts, braces, and splints.</w:t>
      </w:r>
      <w:r>
        <w:rPr>
          <w:rFonts w:cs="Arial"/>
          <w:sz w:val="24"/>
          <w:szCs w:val="24"/>
        </w:rPr>
        <w:t xml:space="preserve"> (Chapter 429.02)</w:t>
      </w:r>
    </w:p>
    <w:p w14:paraId="78937D4C" w14:textId="77777777" w:rsidR="003A689B" w:rsidRDefault="003A689B" w:rsidP="00202FFB">
      <w:pPr>
        <w:spacing w:after="0" w:line="240" w:lineRule="auto"/>
        <w:rPr>
          <w:rFonts w:cs="Arial"/>
          <w:b/>
          <w:sz w:val="24"/>
          <w:szCs w:val="24"/>
        </w:rPr>
      </w:pPr>
    </w:p>
    <w:p w14:paraId="78937D4D" w14:textId="77777777" w:rsidR="00202FFB" w:rsidRDefault="00202FFB" w:rsidP="00202FFB">
      <w:pPr>
        <w:spacing w:after="0" w:line="240" w:lineRule="auto"/>
        <w:rPr>
          <w:rFonts w:cs="Arial"/>
          <w:sz w:val="24"/>
          <w:szCs w:val="24"/>
        </w:rPr>
      </w:pPr>
      <w:r>
        <w:rPr>
          <w:rFonts w:cs="Arial"/>
          <w:b/>
          <w:sz w:val="24"/>
          <w:szCs w:val="24"/>
        </w:rPr>
        <w:t>Long-Term Care Facility</w:t>
      </w:r>
      <w:r>
        <w:rPr>
          <w:rFonts w:cs="Arial"/>
          <w:sz w:val="24"/>
          <w:szCs w:val="24"/>
        </w:rPr>
        <w:t xml:space="preserve"> – a nursing home facility, assisted living facility, adult family care home, board and care facility, or any other similar residential adult care facility. (Chapter 400.0060)</w:t>
      </w:r>
    </w:p>
    <w:p w14:paraId="78937D4E" w14:textId="77777777" w:rsidR="003A689B" w:rsidRDefault="003A689B" w:rsidP="00202FFB">
      <w:pPr>
        <w:spacing w:after="0" w:line="240" w:lineRule="auto"/>
        <w:rPr>
          <w:rFonts w:cs="Arial"/>
          <w:b/>
          <w:bCs/>
          <w:sz w:val="24"/>
          <w:szCs w:val="24"/>
        </w:rPr>
      </w:pPr>
    </w:p>
    <w:p w14:paraId="78937D4F" w14:textId="77777777" w:rsidR="00202FFB" w:rsidRDefault="00202FFB" w:rsidP="00202FFB">
      <w:pPr>
        <w:spacing w:after="0" w:line="240" w:lineRule="auto"/>
        <w:rPr>
          <w:rFonts w:cs="Arial"/>
          <w:sz w:val="24"/>
          <w:szCs w:val="24"/>
        </w:rPr>
      </w:pPr>
      <w:r>
        <w:rPr>
          <w:rFonts w:cs="Arial"/>
          <w:b/>
          <w:bCs/>
          <w:sz w:val="24"/>
          <w:szCs w:val="24"/>
        </w:rPr>
        <w:t>Medicaid</w:t>
      </w:r>
      <w:r>
        <w:rPr>
          <w:rFonts w:cs="Arial"/>
          <w:sz w:val="24"/>
          <w:szCs w:val="24"/>
        </w:rPr>
        <w:t xml:space="preserve"> – provides Medical coverage to low income individuals and families. The state and federal government share the costs of the Medicaid program. Medicaid services in Florida are administered by the </w:t>
      </w:r>
      <w:hyperlink r:id="rId10" w:history="1">
        <w:r>
          <w:rPr>
            <w:rFonts w:cs="Arial"/>
            <w:sz w:val="24"/>
            <w:szCs w:val="24"/>
          </w:rPr>
          <w:t>Agency for Health Care Administration</w:t>
        </w:r>
      </w:hyperlink>
      <w:r>
        <w:rPr>
          <w:rFonts w:cs="Arial"/>
          <w:sz w:val="24"/>
          <w:szCs w:val="24"/>
        </w:rPr>
        <w:t>. Medicaid eligibility in Florida is determined either by the Department of Children and Families (DCF) or the Social Security Administration (for SSI recipients).</w:t>
      </w:r>
    </w:p>
    <w:p w14:paraId="78937D50" w14:textId="77777777" w:rsidR="003A689B" w:rsidRDefault="003A689B" w:rsidP="00202FFB">
      <w:pPr>
        <w:spacing w:after="0" w:line="240" w:lineRule="auto"/>
        <w:rPr>
          <w:rFonts w:cs="Arial"/>
          <w:b/>
          <w:bCs/>
          <w:sz w:val="24"/>
          <w:szCs w:val="24"/>
        </w:rPr>
      </w:pPr>
    </w:p>
    <w:p w14:paraId="78937D51" w14:textId="77777777" w:rsidR="00202FFB" w:rsidRDefault="00202FFB" w:rsidP="00202FFB">
      <w:pPr>
        <w:spacing w:after="0" w:line="240" w:lineRule="auto"/>
        <w:rPr>
          <w:rFonts w:cs="Arial"/>
          <w:sz w:val="24"/>
          <w:szCs w:val="24"/>
        </w:rPr>
      </w:pPr>
      <w:r>
        <w:rPr>
          <w:rFonts w:cs="Arial"/>
          <w:b/>
          <w:bCs/>
          <w:sz w:val="24"/>
          <w:szCs w:val="24"/>
        </w:rPr>
        <w:t>Medicare</w:t>
      </w:r>
      <w:r>
        <w:rPr>
          <w:rFonts w:cs="Arial"/>
          <w:sz w:val="24"/>
          <w:szCs w:val="24"/>
        </w:rPr>
        <w:t xml:space="preserve"> – A federal health insurance program for people age 65 or older financed through the recipient’s monthly payment and employment taxes. The coverage may be awarded to individuals under 65 with certain disabilities. Under certain conditions, Medicare pays for limited, short-term care in a nursing facility.  Medicare requires that a nursing home be licensed by the Agency for Health Care Administration and certified as meeting certain standards of care, cleanliness, staffing, record keeping, and other appropriate issues in order to be reimbursed under Medicare.</w:t>
      </w:r>
    </w:p>
    <w:p w14:paraId="78937D52" w14:textId="77777777" w:rsidR="003A689B" w:rsidRDefault="003A689B" w:rsidP="00202FFB">
      <w:pPr>
        <w:spacing w:after="0" w:line="240" w:lineRule="auto"/>
        <w:rPr>
          <w:rFonts w:cs="Arial"/>
          <w:b/>
          <w:sz w:val="24"/>
          <w:szCs w:val="24"/>
        </w:rPr>
      </w:pPr>
    </w:p>
    <w:p w14:paraId="78937D53" w14:textId="77777777" w:rsidR="00202FFB" w:rsidRDefault="00202FFB" w:rsidP="00202FFB">
      <w:pPr>
        <w:spacing w:after="0" w:line="240" w:lineRule="auto"/>
        <w:rPr>
          <w:rFonts w:cs="Arial"/>
          <w:sz w:val="24"/>
          <w:szCs w:val="24"/>
        </w:rPr>
      </w:pPr>
      <w:r>
        <w:rPr>
          <w:rFonts w:cs="Arial"/>
          <w:b/>
          <w:sz w:val="24"/>
          <w:szCs w:val="24"/>
        </w:rPr>
        <w:t>Mental Health Resident</w:t>
      </w:r>
      <w:r>
        <w:rPr>
          <w:rFonts w:cs="Arial"/>
          <w:sz w:val="24"/>
          <w:szCs w:val="24"/>
        </w:rPr>
        <w:t xml:space="preserve"> – an individual who receives social security disability income due to a mental disorder as determined by the Social Security Administration or receives supplemental security income due to a mental disorder as determined by the Social Security Administration and receives optional state supplementation. (Chapter 429.02)</w:t>
      </w:r>
    </w:p>
    <w:p w14:paraId="78937D54" w14:textId="77777777" w:rsidR="003A689B" w:rsidRDefault="003A689B" w:rsidP="00202FFB">
      <w:pPr>
        <w:spacing w:after="0" w:line="240" w:lineRule="auto"/>
        <w:rPr>
          <w:rFonts w:cs="Arial"/>
          <w:b/>
          <w:bCs/>
          <w:sz w:val="24"/>
          <w:szCs w:val="24"/>
        </w:rPr>
      </w:pPr>
    </w:p>
    <w:p w14:paraId="78937D55" w14:textId="77777777" w:rsidR="00202FFB" w:rsidRDefault="00202FFB" w:rsidP="00202FFB">
      <w:pPr>
        <w:spacing w:after="0" w:line="240" w:lineRule="auto"/>
        <w:rPr>
          <w:rFonts w:cs="Arial"/>
          <w:sz w:val="24"/>
          <w:szCs w:val="24"/>
        </w:rPr>
      </w:pPr>
      <w:r>
        <w:rPr>
          <w:rFonts w:cs="Arial"/>
          <w:b/>
          <w:bCs/>
          <w:sz w:val="24"/>
          <w:szCs w:val="24"/>
        </w:rPr>
        <w:t xml:space="preserve">Neglect </w:t>
      </w:r>
      <w:r>
        <w:rPr>
          <w:rFonts w:cs="Arial"/>
          <w:sz w:val="24"/>
          <w:szCs w:val="24"/>
        </w:rPr>
        <w:t xml:space="preserve">– </w:t>
      </w:r>
      <w:r>
        <w:rPr>
          <w:rStyle w:val="text"/>
          <w:rFonts w:cs="Arial"/>
          <w:sz w:val="24"/>
          <w:szCs w:val="24"/>
        </w:rPr>
        <w:t xml:space="preserve">the failure or omission on the part of the caregiver or vulnerable adult to provide the care, supervision, and services necessary to maintain the physical and mental health of the vulnerable adult, including, but not limited to, food, clothing, medicine, shelter, supervision, and medical services, which a prudent person would consider essential for the well-being of a vulnerable adult. The term “neglect” also means the failure of a caregiver or vulnerable adult to make a reasonable effort to protect a vulnerable adult from </w:t>
      </w:r>
      <w:r>
        <w:rPr>
          <w:rStyle w:val="highlight"/>
          <w:rFonts w:cs="Arial"/>
          <w:sz w:val="24"/>
          <w:szCs w:val="24"/>
        </w:rPr>
        <w:t>abuse</w:t>
      </w:r>
      <w:r>
        <w:rPr>
          <w:rStyle w:val="text"/>
          <w:rFonts w:cs="Arial"/>
          <w:sz w:val="24"/>
          <w:szCs w:val="24"/>
        </w:rPr>
        <w:t xml:space="preserve">, </w:t>
      </w:r>
      <w:r>
        <w:rPr>
          <w:rStyle w:val="highlight"/>
          <w:rFonts w:cs="Arial"/>
          <w:sz w:val="24"/>
          <w:szCs w:val="24"/>
        </w:rPr>
        <w:t>neglect</w:t>
      </w:r>
      <w:r>
        <w:rPr>
          <w:rStyle w:val="text"/>
          <w:rFonts w:cs="Arial"/>
          <w:sz w:val="24"/>
          <w:szCs w:val="24"/>
        </w:rPr>
        <w:t>, or exploitation by others. “Neglect” is repeated conduct or a single incident of carelessness which produces or could reasonably be expected to result in serious physical or psychological injury or a substantial risk of death. (Chapter 415.102)</w:t>
      </w:r>
      <w:r>
        <w:rPr>
          <w:rFonts w:cs="Arial"/>
          <w:b/>
          <w:bCs/>
          <w:sz w:val="24"/>
          <w:szCs w:val="24"/>
        </w:rPr>
        <w:tab/>
      </w:r>
      <w:r>
        <w:rPr>
          <w:rFonts w:cs="Arial"/>
          <w:b/>
          <w:bCs/>
          <w:sz w:val="24"/>
          <w:szCs w:val="24"/>
        </w:rPr>
        <w:tab/>
      </w:r>
    </w:p>
    <w:p w14:paraId="78937D56" w14:textId="77777777" w:rsidR="003A689B" w:rsidRDefault="003A689B" w:rsidP="00202FFB">
      <w:pPr>
        <w:spacing w:after="0" w:line="240" w:lineRule="auto"/>
        <w:rPr>
          <w:rFonts w:cs="Arial"/>
          <w:b/>
          <w:bCs/>
          <w:sz w:val="24"/>
          <w:szCs w:val="24"/>
        </w:rPr>
      </w:pPr>
    </w:p>
    <w:p w14:paraId="78937D57" w14:textId="77777777" w:rsidR="00202FFB" w:rsidRDefault="00202FFB" w:rsidP="00202FFB">
      <w:pPr>
        <w:spacing w:after="0" w:line="240" w:lineRule="auto"/>
        <w:rPr>
          <w:rFonts w:cs="Arial"/>
          <w:b/>
          <w:bCs/>
          <w:sz w:val="24"/>
          <w:szCs w:val="24"/>
        </w:rPr>
      </w:pPr>
      <w:r>
        <w:rPr>
          <w:rFonts w:cs="Arial"/>
          <w:b/>
          <w:bCs/>
          <w:sz w:val="24"/>
          <w:szCs w:val="24"/>
        </w:rPr>
        <w:t>No Action Needed</w:t>
      </w:r>
      <w:r>
        <w:rPr>
          <w:rFonts w:cs="Arial"/>
          <w:sz w:val="24"/>
          <w:szCs w:val="24"/>
        </w:rPr>
        <w:t xml:space="preserve"> – The complaint/problem required no action.</w:t>
      </w:r>
      <w:r>
        <w:rPr>
          <w:rFonts w:cs="Arial"/>
          <w:b/>
          <w:bCs/>
          <w:sz w:val="24"/>
          <w:szCs w:val="24"/>
        </w:rPr>
        <w:t xml:space="preserve"> </w:t>
      </w:r>
      <w:r>
        <w:rPr>
          <w:rFonts w:cs="Arial"/>
          <w:bCs/>
          <w:sz w:val="24"/>
          <w:szCs w:val="24"/>
        </w:rPr>
        <w:t>(FAC 58L-1)</w:t>
      </w:r>
    </w:p>
    <w:p w14:paraId="78937D58" w14:textId="77777777" w:rsidR="003A689B" w:rsidRDefault="003A689B" w:rsidP="00202FFB">
      <w:pPr>
        <w:spacing w:after="0" w:line="240" w:lineRule="auto"/>
        <w:rPr>
          <w:rFonts w:cs="Arial"/>
          <w:b/>
          <w:bCs/>
          <w:sz w:val="24"/>
          <w:szCs w:val="24"/>
        </w:rPr>
      </w:pPr>
    </w:p>
    <w:p w14:paraId="78937D59" w14:textId="77777777" w:rsidR="00202FFB" w:rsidRDefault="00202FFB" w:rsidP="00202FFB">
      <w:pPr>
        <w:spacing w:after="0" w:line="240" w:lineRule="auto"/>
        <w:rPr>
          <w:rFonts w:cs="Arial"/>
          <w:sz w:val="24"/>
          <w:szCs w:val="24"/>
        </w:rPr>
      </w:pPr>
      <w:r>
        <w:rPr>
          <w:rFonts w:cs="Arial"/>
          <w:b/>
          <w:bCs/>
          <w:sz w:val="24"/>
          <w:szCs w:val="24"/>
        </w:rPr>
        <w:t>Not Resolved</w:t>
      </w:r>
      <w:r>
        <w:rPr>
          <w:rFonts w:cs="Arial"/>
          <w:sz w:val="24"/>
          <w:szCs w:val="24"/>
        </w:rPr>
        <w:t xml:space="preserve"> – The complaint/problem was not addressed to the satisfaction of the resident or complainant. </w:t>
      </w:r>
      <w:r>
        <w:rPr>
          <w:rFonts w:cs="Arial"/>
          <w:bCs/>
          <w:sz w:val="24"/>
          <w:szCs w:val="24"/>
        </w:rPr>
        <w:t>(FAC 58L-1)</w:t>
      </w:r>
    </w:p>
    <w:p w14:paraId="78937D5A" w14:textId="77777777" w:rsidR="003A689B" w:rsidRDefault="003A689B" w:rsidP="00202FFB">
      <w:pPr>
        <w:pStyle w:val="Header"/>
        <w:rPr>
          <w:rFonts w:cs="Arial"/>
          <w:b/>
          <w:bCs/>
          <w:sz w:val="24"/>
          <w:szCs w:val="24"/>
        </w:rPr>
      </w:pPr>
    </w:p>
    <w:p w14:paraId="78937D5B" w14:textId="77777777" w:rsidR="003A689B" w:rsidRDefault="003A689B" w:rsidP="00202FFB">
      <w:pPr>
        <w:pStyle w:val="Header"/>
        <w:rPr>
          <w:rFonts w:cs="Arial"/>
          <w:b/>
          <w:bCs/>
          <w:sz w:val="24"/>
          <w:szCs w:val="24"/>
        </w:rPr>
      </w:pPr>
    </w:p>
    <w:p w14:paraId="78937D5C" w14:textId="77777777" w:rsidR="003A689B" w:rsidRPr="00CC268D" w:rsidRDefault="003A689B" w:rsidP="003A689B">
      <w:pPr>
        <w:pBdr>
          <w:bottom w:val="double" w:sz="4" w:space="1" w:color="auto"/>
        </w:pBdr>
        <w:spacing w:after="0" w:line="240" w:lineRule="auto"/>
        <w:jc w:val="right"/>
        <w:rPr>
          <w:rFonts w:cs="Arial"/>
          <w:b/>
          <w:sz w:val="24"/>
          <w:szCs w:val="24"/>
        </w:rPr>
      </w:pPr>
      <w:r>
        <w:rPr>
          <w:rFonts w:cs="Arial"/>
          <w:b/>
          <w:sz w:val="24"/>
          <w:szCs w:val="24"/>
        </w:rPr>
        <w:t>DEFINITIONS</w:t>
      </w:r>
    </w:p>
    <w:p w14:paraId="78937D5D" w14:textId="77777777" w:rsidR="003A689B" w:rsidRDefault="003A689B" w:rsidP="00202FFB">
      <w:pPr>
        <w:pStyle w:val="Header"/>
        <w:rPr>
          <w:rFonts w:cs="Arial"/>
          <w:b/>
          <w:bCs/>
          <w:sz w:val="24"/>
          <w:szCs w:val="24"/>
        </w:rPr>
      </w:pPr>
    </w:p>
    <w:p w14:paraId="78937D5E" w14:textId="77777777" w:rsidR="00202FFB" w:rsidRDefault="00202FFB" w:rsidP="00202FFB">
      <w:pPr>
        <w:pStyle w:val="Header"/>
        <w:rPr>
          <w:rFonts w:cs="Arial"/>
          <w:bCs/>
          <w:sz w:val="24"/>
          <w:szCs w:val="24"/>
        </w:rPr>
      </w:pPr>
      <w:r>
        <w:rPr>
          <w:rFonts w:cs="Arial"/>
          <w:b/>
          <w:bCs/>
          <w:sz w:val="24"/>
          <w:szCs w:val="24"/>
        </w:rPr>
        <w:t>Not Verified</w:t>
      </w:r>
      <w:r>
        <w:rPr>
          <w:rFonts w:cs="Arial"/>
          <w:sz w:val="24"/>
          <w:szCs w:val="24"/>
        </w:rPr>
        <w:t xml:space="preserve"> – It is determined that after work (interviews, record inspection, observation, etc.) that the circumstances described in the complaint are not accurate. </w:t>
      </w:r>
      <w:r>
        <w:rPr>
          <w:rFonts w:cs="Arial"/>
          <w:bCs/>
          <w:sz w:val="24"/>
          <w:szCs w:val="24"/>
        </w:rPr>
        <w:t>(FAC 58L-1)</w:t>
      </w:r>
    </w:p>
    <w:p w14:paraId="78937D5F" w14:textId="77777777" w:rsidR="003A689B" w:rsidRDefault="003A689B" w:rsidP="00202FFB">
      <w:pPr>
        <w:pStyle w:val="Header"/>
        <w:rPr>
          <w:rFonts w:cs="Arial"/>
          <w:b/>
          <w:sz w:val="24"/>
          <w:szCs w:val="24"/>
        </w:rPr>
      </w:pPr>
    </w:p>
    <w:p w14:paraId="78937D60" w14:textId="77777777" w:rsidR="00202FFB" w:rsidRDefault="00202FFB" w:rsidP="00202FFB">
      <w:pPr>
        <w:pStyle w:val="Header"/>
        <w:rPr>
          <w:rFonts w:cs="Arial"/>
          <w:sz w:val="24"/>
          <w:szCs w:val="24"/>
        </w:rPr>
      </w:pPr>
      <w:r>
        <w:rPr>
          <w:rFonts w:cs="Arial"/>
          <w:b/>
          <w:sz w:val="24"/>
          <w:szCs w:val="24"/>
        </w:rPr>
        <w:t>Nursing Home Diversion Waiver and/or Aged and Disabled Waiver</w:t>
      </w:r>
      <w:r>
        <w:rPr>
          <w:rFonts w:cs="Arial"/>
          <w:sz w:val="24"/>
          <w:szCs w:val="24"/>
        </w:rPr>
        <w:t>: A Medicaid Program that pays for a person’s case management handling and paying for services that a person needs in Assisted Living Facilities and in Community settings.  The purpose is to keep people living in Assisted Living Facilities or in their homes and not in Skilled Nursing Facilities.</w:t>
      </w:r>
    </w:p>
    <w:p w14:paraId="78937D61" w14:textId="77777777" w:rsidR="00202FFB" w:rsidRDefault="00202FFB" w:rsidP="00202FFB">
      <w:pPr>
        <w:pStyle w:val="Header"/>
        <w:rPr>
          <w:rFonts w:cs="Arial"/>
          <w:sz w:val="24"/>
          <w:szCs w:val="24"/>
        </w:rPr>
      </w:pPr>
    </w:p>
    <w:p w14:paraId="78937D62" w14:textId="77777777" w:rsidR="00202FFB" w:rsidRDefault="00202FFB" w:rsidP="00202FFB">
      <w:pPr>
        <w:pStyle w:val="Header"/>
        <w:rPr>
          <w:rFonts w:cs="Arial"/>
          <w:bCs/>
          <w:sz w:val="24"/>
          <w:szCs w:val="24"/>
        </w:rPr>
      </w:pPr>
      <w:r>
        <w:rPr>
          <w:rFonts w:cs="Arial"/>
          <w:b/>
          <w:bCs/>
          <w:sz w:val="24"/>
          <w:szCs w:val="24"/>
        </w:rPr>
        <w:t xml:space="preserve">Nursing Home Facility </w:t>
      </w:r>
      <w:r>
        <w:rPr>
          <w:rFonts w:cs="Arial"/>
          <w:bCs/>
          <w:sz w:val="24"/>
          <w:szCs w:val="24"/>
        </w:rPr>
        <w:t>– any facility which provides nursing services as defined in Part I of chapter 464. (Chapter 400.021)</w:t>
      </w:r>
    </w:p>
    <w:p w14:paraId="78937D63" w14:textId="77777777" w:rsidR="00202FFB" w:rsidRDefault="00202FFB" w:rsidP="00202FFB">
      <w:pPr>
        <w:pStyle w:val="Header"/>
        <w:rPr>
          <w:rFonts w:cs="Arial"/>
          <w:bCs/>
          <w:sz w:val="24"/>
          <w:szCs w:val="24"/>
        </w:rPr>
      </w:pPr>
    </w:p>
    <w:p w14:paraId="78937D64" w14:textId="77777777" w:rsidR="00202FFB" w:rsidRDefault="00202FFB" w:rsidP="00202FFB">
      <w:pPr>
        <w:pStyle w:val="Header"/>
        <w:rPr>
          <w:rFonts w:cs="Arial"/>
          <w:bCs/>
          <w:sz w:val="24"/>
          <w:szCs w:val="24"/>
        </w:rPr>
      </w:pPr>
      <w:r>
        <w:rPr>
          <w:rFonts w:cs="Arial"/>
          <w:b/>
          <w:bCs/>
          <w:sz w:val="24"/>
          <w:szCs w:val="24"/>
        </w:rPr>
        <w:t xml:space="preserve">Nursing Service – </w:t>
      </w:r>
      <w:r>
        <w:rPr>
          <w:rFonts w:cs="Arial"/>
          <w:bCs/>
          <w:sz w:val="24"/>
          <w:szCs w:val="24"/>
        </w:rPr>
        <w:t>such services or acts as may be rendered, directly or indirectly, to and in behalf of a person by individuals as defined in Chapter 464.</w:t>
      </w:r>
      <w:r>
        <w:rPr>
          <w:rFonts w:cs="Arial"/>
          <w:b/>
          <w:bCs/>
          <w:sz w:val="24"/>
          <w:szCs w:val="24"/>
        </w:rPr>
        <w:t xml:space="preserve"> (</w:t>
      </w:r>
      <w:r>
        <w:rPr>
          <w:rFonts w:cs="Arial"/>
          <w:bCs/>
          <w:sz w:val="24"/>
          <w:szCs w:val="24"/>
        </w:rPr>
        <w:t>Chapter 400.021)</w:t>
      </w:r>
    </w:p>
    <w:p w14:paraId="78937D65" w14:textId="77777777" w:rsidR="00202FFB" w:rsidRDefault="00202FFB" w:rsidP="00202FFB">
      <w:pPr>
        <w:pStyle w:val="Header"/>
        <w:rPr>
          <w:rFonts w:cs="Arial"/>
          <w:bCs/>
          <w:sz w:val="24"/>
          <w:szCs w:val="24"/>
        </w:rPr>
      </w:pPr>
    </w:p>
    <w:p w14:paraId="78937D66" w14:textId="77777777" w:rsidR="00202FFB" w:rsidRDefault="00202FFB" w:rsidP="00202FFB">
      <w:pPr>
        <w:pStyle w:val="Header"/>
        <w:rPr>
          <w:rFonts w:cs="Arial"/>
          <w:b/>
          <w:bCs/>
          <w:sz w:val="24"/>
          <w:szCs w:val="24"/>
        </w:rPr>
      </w:pPr>
      <w:r>
        <w:rPr>
          <w:rFonts w:cs="Arial"/>
          <w:b/>
          <w:bCs/>
          <w:sz w:val="24"/>
          <w:szCs w:val="24"/>
        </w:rPr>
        <w:t>Partially Resolved</w:t>
      </w:r>
      <w:r>
        <w:rPr>
          <w:rFonts w:cs="Arial"/>
          <w:sz w:val="24"/>
          <w:szCs w:val="24"/>
        </w:rPr>
        <w:t xml:space="preserve"> – The complaint/problem has been addressed </w:t>
      </w:r>
      <w:proofErr w:type="spellStart"/>
      <w:r>
        <w:rPr>
          <w:rFonts w:cs="Arial"/>
          <w:sz w:val="24"/>
          <w:szCs w:val="24"/>
        </w:rPr>
        <w:t>o</w:t>
      </w:r>
      <w:proofErr w:type="spellEnd"/>
      <w:r>
        <w:rPr>
          <w:rFonts w:cs="Arial"/>
          <w:sz w:val="24"/>
          <w:szCs w:val="24"/>
        </w:rPr>
        <w:t xml:space="preserve"> some degree to the satisfaction of the resident or complainant, but not completely. </w:t>
      </w:r>
      <w:r>
        <w:rPr>
          <w:rFonts w:cs="Arial"/>
          <w:bCs/>
          <w:sz w:val="24"/>
          <w:szCs w:val="24"/>
        </w:rPr>
        <w:t>(FAC 58L-1)</w:t>
      </w:r>
      <w:r>
        <w:rPr>
          <w:rFonts w:cs="Arial"/>
          <w:b/>
          <w:bCs/>
          <w:sz w:val="24"/>
          <w:szCs w:val="24"/>
        </w:rPr>
        <w:tab/>
      </w:r>
    </w:p>
    <w:p w14:paraId="78937D67" w14:textId="77777777" w:rsidR="00202FFB" w:rsidRDefault="00202FFB" w:rsidP="00202FFB">
      <w:pPr>
        <w:pStyle w:val="Header"/>
        <w:rPr>
          <w:rFonts w:cs="Arial"/>
          <w:b/>
          <w:bCs/>
          <w:sz w:val="24"/>
          <w:szCs w:val="24"/>
        </w:rPr>
      </w:pPr>
    </w:p>
    <w:p w14:paraId="78937D68" w14:textId="77777777" w:rsidR="00202FFB" w:rsidRDefault="00202FFB" w:rsidP="00202FFB">
      <w:pPr>
        <w:pStyle w:val="Header"/>
        <w:rPr>
          <w:rFonts w:cs="Arial"/>
          <w:sz w:val="24"/>
          <w:szCs w:val="24"/>
        </w:rPr>
      </w:pPr>
      <w:r>
        <w:rPr>
          <w:rFonts w:cs="Arial"/>
          <w:b/>
          <w:sz w:val="24"/>
          <w:szCs w:val="24"/>
        </w:rPr>
        <w:t>Physical Restraint</w:t>
      </w:r>
      <w:r>
        <w:rPr>
          <w:rFonts w:cs="Arial"/>
          <w:sz w:val="24"/>
          <w:szCs w:val="24"/>
        </w:rPr>
        <w:t xml:space="preserve"> – a device which physically limits, restricts, or deprives an individual of movement or mobility, including, but not limited to, a half-bed rail, a full-bed rail, a geriatric chair, and a </w:t>
      </w:r>
      <w:proofErr w:type="spellStart"/>
      <w:r>
        <w:rPr>
          <w:rFonts w:cs="Arial"/>
          <w:sz w:val="24"/>
          <w:szCs w:val="24"/>
        </w:rPr>
        <w:t>posey</w:t>
      </w:r>
      <w:proofErr w:type="spellEnd"/>
      <w:r>
        <w:rPr>
          <w:rFonts w:cs="Arial"/>
          <w:sz w:val="24"/>
          <w:szCs w:val="24"/>
        </w:rPr>
        <w:t xml:space="preserve"> restraint. The term “physical restraint” shall also include any device which was not specifically manufactured as a restraint but which has been altered, arranged, or otherwise used for this purpose. The term shall not include bandage material used for the purpose of binding a wound or injury. (Chapter 429.02)</w:t>
      </w:r>
    </w:p>
    <w:p w14:paraId="78937D69" w14:textId="77777777" w:rsidR="00202FFB" w:rsidRDefault="00202FFB" w:rsidP="00202FFB">
      <w:pPr>
        <w:pStyle w:val="Header"/>
        <w:rPr>
          <w:rFonts w:cs="Arial"/>
          <w:sz w:val="24"/>
          <w:szCs w:val="24"/>
        </w:rPr>
      </w:pPr>
    </w:p>
    <w:p w14:paraId="78937D6A" w14:textId="77777777" w:rsidR="00202FFB" w:rsidRDefault="00202FFB" w:rsidP="00202FFB">
      <w:pPr>
        <w:pStyle w:val="Header"/>
        <w:rPr>
          <w:rFonts w:cs="Arial"/>
          <w:sz w:val="24"/>
          <w:szCs w:val="24"/>
        </w:rPr>
      </w:pPr>
      <w:r>
        <w:rPr>
          <w:rFonts w:cs="Arial"/>
          <w:b/>
          <w:bCs/>
          <w:sz w:val="24"/>
          <w:szCs w:val="24"/>
        </w:rPr>
        <w:t>Quality Assurance</w:t>
      </w:r>
      <w:r>
        <w:rPr>
          <w:rFonts w:cs="Arial"/>
          <w:sz w:val="24"/>
          <w:szCs w:val="24"/>
        </w:rPr>
        <w:t xml:space="preserve"> – Review of an ombudsman’s investigation and assessment documentation to ensure accuracy and thoroughness of the investigation.</w:t>
      </w:r>
    </w:p>
    <w:p w14:paraId="78937D6B" w14:textId="77777777" w:rsidR="00202FFB" w:rsidRDefault="00202FFB" w:rsidP="00202FFB">
      <w:pPr>
        <w:pStyle w:val="Header"/>
        <w:rPr>
          <w:rFonts w:cs="Arial"/>
          <w:sz w:val="24"/>
          <w:szCs w:val="24"/>
        </w:rPr>
      </w:pPr>
    </w:p>
    <w:p w14:paraId="78937D6C" w14:textId="08574594" w:rsidR="00202FFB" w:rsidRDefault="00202FFB" w:rsidP="00202FFB">
      <w:pPr>
        <w:pStyle w:val="Header"/>
        <w:rPr>
          <w:rFonts w:cs="Arial"/>
          <w:bCs/>
          <w:sz w:val="24"/>
          <w:szCs w:val="24"/>
        </w:rPr>
      </w:pPr>
      <w:r>
        <w:rPr>
          <w:rFonts w:cs="Arial"/>
          <w:b/>
          <w:bCs/>
          <w:sz w:val="24"/>
          <w:szCs w:val="24"/>
        </w:rPr>
        <w:t xml:space="preserve">Referred, Agency did not </w:t>
      </w:r>
      <w:r w:rsidR="0033668F">
        <w:rPr>
          <w:rFonts w:cs="Arial"/>
          <w:b/>
          <w:bCs/>
          <w:sz w:val="24"/>
          <w:szCs w:val="24"/>
        </w:rPr>
        <w:t>substantiate</w:t>
      </w:r>
      <w:r>
        <w:rPr>
          <w:rFonts w:cs="Arial"/>
          <w:b/>
          <w:bCs/>
          <w:sz w:val="24"/>
          <w:szCs w:val="24"/>
        </w:rPr>
        <w:t xml:space="preserve"> – </w:t>
      </w:r>
      <w:r>
        <w:rPr>
          <w:rFonts w:cs="Arial"/>
          <w:bCs/>
          <w:sz w:val="24"/>
          <w:szCs w:val="24"/>
        </w:rPr>
        <w:t>The complaint/problem was referred to an agency having jurisdiction over the complaint/problem, but the complaint/problem was not substantiated. (FAC 58L-1)</w:t>
      </w:r>
    </w:p>
    <w:p w14:paraId="78937D6D" w14:textId="77777777" w:rsidR="00202FFB" w:rsidRDefault="00202FFB" w:rsidP="00202FFB">
      <w:pPr>
        <w:pStyle w:val="Header"/>
        <w:rPr>
          <w:rFonts w:cs="Arial"/>
          <w:bCs/>
          <w:sz w:val="24"/>
          <w:szCs w:val="24"/>
        </w:rPr>
      </w:pPr>
    </w:p>
    <w:p w14:paraId="78937D6E" w14:textId="77777777" w:rsidR="00202FFB" w:rsidRDefault="00202FFB" w:rsidP="00202FFB">
      <w:pPr>
        <w:pStyle w:val="Header"/>
        <w:rPr>
          <w:rFonts w:cs="Arial"/>
          <w:bCs/>
          <w:sz w:val="24"/>
          <w:szCs w:val="24"/>
        </w:rPr>
      </w:pPr>
      <w:r>
        <w:rPr>
          <w:rFonts w:cs="Arial"/>
          <w:b/>
          <w:bCs/>
          <w:sz w:val="24"/>
          <w:szCs w:val="24"/>
        </w:rPr>
        <w:t>Referred, Agency Failed to Act</w:t>
      </w:r>
      <w:r>
        <w:rPr>
          <w:rFonts w:cs="Arial"/>
          <w:bCs/>
          <w:sz w:val="24"/>
          <w:szCs w:val="24"/>
        </w:rPr>
        <w:t xml:space="preserve"> – The complaint/problem was referred to an agency having jurisdiction over the complaint/problem, but the agency failed to act. (FAC 58L-1)</w:t>
      </w:r>
    </w:p>
    <w:p w14:paraId="78937D6F" w14:textId="77777777" w:rsidR="00202FFB" w:rsidRDefault="00202FFB" w:rsidP="00202FFB">
      <w:pPr>
        <w:pStyle w:val="Header"/>
        <w:rPr>
          <w:rFonts w:cs="Arial"/>
          <w:bCs/>
          <w:sz w:val="24"/>
          <w:szCs w:val="24"/>
        </w:rPr>
      </w:pPr>
    </w:p>
    <w:p w14:paraId="78937D70" w14:textId="77777777" w:rsidR="00202FFB" w:rsidRDefault="00202FFB" w:rsidP="00202FFB">
      <w:pPr>
        <w:pStyle w:val="Header"/>
        <w:rPr>
          <w:rFonts w:cs="Arial"/>
          <w:bCs/>
          <w:sz w:val="24"/>
          <w:szCs w:val="24"/>
        </w:rPr>
      </w:pPr>
      <w:r>
        <w:rPr>
          <w:rFonts w:cs="Arial"/>
          <w:b/>
          <w:bCs/>
          <w:sz w:val="24"/>
          <w:szCs w:val="24"/>
        </w:rPr>
        <w:t>Referred, No Report</w:t>
      </w:r>
      <w:r>
        <w:rPr>
          <w:rFonts w:cs="Arial"/>
          <w:bCs/>
          <w:sz w:val="24"/>
          <w:szCs w:val="24"/>
        </w:rPr>
        <w:t xml:space="preserve"> – The complaint/problem was referred to an agency having jurisdiction over the complaint/problem, but no report of final outcome by the agency was obtained. (FAC 58L-1)</w:t>
      </w:r>
    </w:p>
    <w:p w14:paraId="78937D71" w14:textId="77777777" w:rsidR="00202FFB" w:rsidRDefault="00202FFB" w:rsidP="00202FFB">
      <w:pPr>
        <w:pStyle w:val="Header"/>
        <w:rPr>
          <w:rFonts w:cs="Arial"/>
          <w:bCs/>
          <w:sz w:val="24"/>
          <w:szCs w:val="24"/>
        </w:rPr>
      </w:pPr>
    </w:p>
    <w:p w14:paraId="78937D72" w14:textId="77777777" w:rsidR="003A689B" w:rsidRDefault="003A689B" w:rsidP="00202FFB">
      <w:pPr>
        <w:pStyle w:val="Header"/>
        <w:rPr>
          <w:rFonts w:cs="Arial"/>
          <w:b/>
          <w:bCs/>
          <w:sz w:val="24"/>
          <w:szCs w:val="24"/>
        </w:rPr>
      </w:pPr>
    </w:p>
    <w:p w14:paraId="78937D73" w14:textId="77777777" w:rsidR="003A689B" w:rsidRDefault="003A689B" w:rsidP="00202FFB">
      <w:pPr>
        <w:pStyle w:val="Header"/>
        <w:rPr>
          <w:rFonts w:cs="Arial"/>
          <w:b/>
          <w:bCs/>
          <w:sz w:val="24"/>
          <w:szCs w:val="24"/>
        </w:rPr>
      </w:pPr>
    </w:p>
    <w:p w14:paraId="78937D74" w14:textId="77777777" w:rsidR="003A689B" w:rsidRDefault="003A689B" w:rsidP="00202FFB">
      <w:pPr>
        <w:pStyle w:val="Header"/>
        <w:rPr>
          <w:rFonts w:cs="Arial"/>
          <w:b/>
          <w:bCs/>
          <w:sz w:val="24"/>
          <w:szCs w:val="24"/>
        </w:rPr>
      </w:pPr>
    </w:p>
    <w:p w14:paraId="78937D75" w14:textId="77777777" w:rsidR="003A689B" w:rsidRPr="00CC268D" w:rsidRDefault="003A689B" w:rsidP="003A689B">
      <w:pPr>
        <w:pBdr>
          <w:bottom w:val="double" w:sz="4" w:space="1" w:color="auto"/>
        </w:pBdr>
        <w:spacing w:after="0" w:line="240" w:lineRule="auto"/>
        <w:jc w:val="right"/>
        <w:rPr>
          <w:rFonts w:cs="Arial"/>
          <w:b/>
          <w:sz w:val="24"/>
          <w:szCs w:val="24"/>
        </w:rPr>
      </w:pPr>
      <w:r>
        <w:rPr>
          <w:rFonts w:cs="Arial"/>
          <w:b/>
          <w:sz w:val="24"/>
          <w:szCs w:val="24"/>
        </w:rPr>
        <w:t>DEFINITIONS</w:t>
      </w:r>
    </w:p>
    <w:p w14:paraId="78937D76" w14:textId="77777777" w:rsidR="003A689B" w:rsidRDefault="003A689B" w:rsidP="00202FFB">
      <w:pPr>
        <w:pStyle w:val="Header"/>
        <w:rPr>
          <w:rFonts w:cs="Arial"/>
          <w:b/>
          <w:bCs/>
          <w:sz w:val="24"/>
          <w:szCs w:val="24"/>
        </w:rPr>
      </w:pPr>
    </w:p>
    <w:p w14:paraId="78937D77" w14:textId="77777777" w:rsidR="00202FFB" w:rsidRDefault="00202FFB" w:rsidP="00202FFB">
      <w:pPr>
        <w:pStyle w:val="Header"/>
        <w:rPr>
          <w:rFonts w:cs="Arial"/>
          <w:sz w:val="24"/>
          <w:szCs w:val="24"/>
        </w:rPr>
      </w:pPr>
      <w:r>
        <w:rPr>
          <w:rFonts w:cs="Arial"/>
          <w:b/>
          <w:bCs/>
          <w:sz w:val="24"/>
          <w:szCs w:val="24"/>
        </w:rPr>
        <w:t>Resident</w:t>
      </w:r>
      <w:r>
        <w:rPr>
          <w:rFonts w:cs="Arial"/>
          <w:sz w:val="24"/>
          <w:szCs w:val="24"/>
        </w:rPr>
        <w:t xml:space="preserve"> – an individual 60 years of age or older who residents in a long-term care facility. (Chapter 400.0060) For Program purposes, anyone who resides in a long-term care facility can receive Program services.</w:t>
      </w:r>
    </w:p>
    <w:p w14:paraId="78937D78" w14:textId="77777777" w:rsidR="00202FFB" w:rsidRDefault="00202FFB" w:rsidP="00202FFB">
      <w:pPr>
        <w:pStyle w:val="Header"/>
        <w:rPr>
          <w:rFonts w:cs="Arial"/>
          <w:sz w:val="24"/>
          <w:szCs w:val="24"/>
        </w:rPr>
      </w:pPr>
    </w:p>
    <w:p w14:paraId="78937D79" w14:textId="77777777" w:rsidR="00202FFB" w:rsidRDefault="00202FFB" w:rsidP="00202FFB">
      <w:pPr>
        <w:pStyle w:val="Header"/>
        <w:rPr>
          <w:rFonts w:cs="Arial"/>
          <w:sz w:val="24"/>
          <w:szCs w:val="24"/>
        </w:rPr>
      </w:pPr>
      <w:r>
        <w:rPr>
          <w:rFonts w:cs="Arial"/>
          <w:b/>
          <w:bCs/>
          <w:sz w:val="24"/>
          <w:szCs w:val="24"/>
        </w:rPr>
        <w:t xml:space="preserve">Resident Care Plan – </w:t>
      </w:r>
      <w:r>
        <w:rPr>
          <w:rFonts w:cs="Arial"/>
          <w:bCs/>
          <w:sz w:val="24"/>
          <w:szCs w:val="24"/>
        </w:rPr>
        <w:t>a written plan developed, maintained, and reviewed not less than quarterly by a registered nurse, with participation from other facility staff and the resident or his or her designee or legal representative, which includes a comprehensive assessment of the needs of an individual resident. (Chapter 400.021)</w:t>
      </w:r>
    </w:p>
    <w:p w14:paraId="78937D7A" w14:textId="77777777" w:rsidR="003A689B" w:rsidRDefault="003A689B" w:rsidP="00202FFB">
      <w:pPr>
        <w:pStyle w:val="Header"/>
        <w:rPr>
          <w:rFonts w:cs="Arial"/>
          <w:b/>
          <w:bCs/>
          <w:sz w:val="24"/>
          <w:szCs w:val="24"/>
        </w:rPr>
      </w:pPr>
    </w:p>
    <w:p w14:paraId="78937D7C" w14:textId="5BFD2D10" w:rsidR="00202FFB" w:rsidRPr="0033668F" w:rsidRDefault="00202FFB" w:rsidP="00202FFB">
      <w:pPr>
        <w:pStyle w:val="Header"/>
        <w:rPr>
          <w:rFonts w:cs="Arial"/>
          <w:sz w:val="24"/>
          <w:szCs w:val="24"/>
        </w:rPr>
      </w:pPr>
      <w:r>
        <w:rPr>
          <w:rFonts w:cs="Arial"/>
          <w:b/>
          <w:bCs/>
          <w:sz w:val="24"/>
          <w:szCs w:val="24"/>
        </w:rPr>
        <w:t xml:space="preserve">Resolution </w:t>
      </w:r>
      <w:r>
        <w:rPr>
          <w:rFonts w:cs="Arial"/>
          <w:sz w:val="24"/>
          <w:szCs w:val="24"/>
        </w:rPr>
        <w:t>– Action or correction initiated as a result of a complaint investigation, which may or may not address the issue to the satisfaction of the resident or complainant.</w:t>
      </w:r>
      <w:r w:rsidR="0033668F">
        <w:rPr>
          <w:rFonts w:cs="Arial"/>
          <w:sz w:val="24"/>
          <w:szCs w:val="24"/>
        </w:rPr>
        <w:tab/>
      </w:r>
      <w:r w:rsidR="0033668F">
        <w:rPr>
          <w:rFonts w:cs="Arial"/>
          <w:sz w:val="24"/>
          <w:szCs w:val="24"/>
        </w:rPr>
        <w:tab/>
      </w:r>
      <w:r w:rsidR="0033668F">
        <w:rPr>
          <w:rFonts w:cs="Arial"/>
          <w:sz w:val="24"/>
          <w:szCs w:val="24"/>
        </w:rPr>
        <w:tab/>
      </w:r>
      <w:r w:rsidR="0033668F">
        <w:rPr>
          <w:rFonts w:cs="Arial"/>
          <w:sz w:val="24"/>
          <w:szCs w:val="24"/>
        </w:rPr>
        <w:tab/>
      </w:r>
      <w:r w:rsidR="0033668F">
        <w:rPr>
          <w:rFonts w:cs="Arial"/>
          <w:sz w:val="24"/>
          <w:szCs w:val="24"/>
        </w:rPr>
        <w:tab/>
      </w:r>
    </w:p>
    <w:p w14:paraId="78937D7D" w14:textId="77777777" w:rsidR="00202FFB" w:rsidRDefault="00202FFB" w:rsidP="00202FFB">
      <w:pPr>
        <w:pStyle w:val="Header"/>
        <w:rPr>
          <w:rFonts w:cs="Arial"/>
          <w:bCs/>
          <w:sz w:val="24"/>
          <w:szCs w:val="24"/>
        </w:rPr>
      </w:pPr>
      <w:r>
        <w:rPr>
          <w:rFonts w:cs="Arial"/>
          <w:b/>
          <w:bCs/>
          <w:sz w:val="24"/>
          <w:szCs w:val="24"/>
        </w:rPr>
        <w:t>Resolved</w:t>
      </w:r>
      <w:r>
        <w:rPr>
          <w:rFonts w:cs="Arial"/>
          <w:sz w:val="24"/>
          <w:szCs w:val="24"/>
        </w:rPr>
        <w:t xml:space="preserve"> – The complaint/problem was addressed to the satisfaction of the resident or complainant. </w:t>
      </w:r>
      <w:r>
        <w:rPr>
          <w:rFonts w:cs="Arial"/>
          <w:bCs/>
          <w:sz w:val="24"/>
          <w:szCs w:val="24"/>
        </w:rPr>
        <w:t>(FAC 58L-1)</w:t>
      </w:r>
    </w:p>
    <w:p w14:paraId="78937D7E" w14:textId="77777777" w:rsidR="003A689B" w:rsidRDefault="003A689B" w:rsidP="00202FFB">
      <w:pPr>
        <w:pStyle w:val="Header"/>
        <w:rPr>
          <w:rFonts w:cs="Arial"/>
          <w:b/>
          <w:bCs/>
          <w:sz w:val="24"/>
          <w:szCs w:val="24"/>
        </w:rPr>
      </w:pPr>
    </w:p>
    <w:p w14:paraId="78937D7F" w14:textId="77777777" w:rsidR="00202FFB" w:rsidRDefault="00202FFB" w:rsidP="00202FFB">
      <w:pPr>
        <w:pStyle w:val="Header"/>
        <w:rPr>
          <w:rFonts w:cs="Arial"/>
          <w:bCs/>
          <w:sz w:val="24"/>
          <w:szCs w:val="24"/>
        </w:rPr>
      </w:pPr>
      <w:r>
        <w:rPr>
          <w:rFonts w:cs="Arial"/>
          <w:b/>
          <w:bCs/>
          <w:sz w:val="24"/>
          <w:szCs w:val="24"/>
        </w:rPr>
        <w:t>Respite Care –</w:t>
      </w:r>
      <w:r>
        <w:rPr>
          <w:rFonts w:cs="Arial"/>
          <w:bCs/>
          <w:sz w:val="24"/>
          <w:szCs w:val="24"/>
        </w:rPr>
        <w:t xml:space="preserve"> admission to a nursing home for the purpose of providing a short period of rest or relief or emergency alternative care for the primary caregiver of an individual receiving care at home who, without hoe-based care, would otherwise require institutional care. (Chapter 400.021)</w:t>
      </w:r>
    </w:p>
    <w:p w14:paraId="78937D80" w14:textId="77777777" w:rsidR="00202FFB" w:rsidRDefault="00202FFB" w:rsidP="00202FFB">
      <w:pPr>
        <w:pStyle w:val="Header"/>
        <w:rPr>
          <w:rFonts w:cs="Arial"/>
          <w:bCs/>
          <w:sz w:val="24"/>
          <w:szCs w:val="24"/>
        </w:rPr>
      </w:pPr>
    </w:p>
    <w:p w14:paraId="78937D81" w14:textId="77777777" w:rsidR="00202FFB" w:rsidRDefault="00202FFB" w:rsidP="00202FFB">
      <w:pPr>
        <w:pStyle w:val="Header"/>
        <w:rPr>
          <w:rFonts w:cs="Arial"/>
          <w:bCs/>
          <w:sz w:val="24"/>
          <w:szCs w:val="24"/>
        </w:rPr>
      </w:pPr>
      <w:r>
        <w:rPr>
          <w:rFonts w:cs="Arial"/>
          <w:b/>
          <w:bCs/>
          <w:sz w:val="24"/>
          <w:szCs w:val="24"/>
        </w:rPr>
        <w:t>Requires Government Policy, Regulatory or Legislative Change to Resolve</w:t>
      </w:r>
      <w:r>
        <w:rPr>
          <w:rFonts w:cs="Arial"/>
          <w:bCs/>
          <w:sz w:val="24"/>
          <w:szCs w:val="24"/>
        </w:rPr>
        <w:t xml:space="preserve"> – The complaint/problem may be resolved only by governmental order or enactment of changes in law, regulation or policy. (FAC 58L-1)</w:t>
      </w:r>
    </w:p>
    <w:p w14:paraId="78937D82" w14:textId="77777777" w:rsidR="00202FFB" w:rsidRDefault="00202FFB" w:rsidP="00202FFB">
      <w:pPr>
        <w:pStyle w:val="Header"/>
        <w:rPr>
          <w:rFonts w:cs="Arial"/>
          <w:bCs/>
          <w:sz w:val="24"/>
          <w:szCs w:val="24"/>
        </w:rPr>
      </w:pPr>
    </w:p>
    <w:p w14:paraId="78937D83" w14:textId="77777777" w:rsidR="00202FFB" w:rsidRDefault="00202FFB" w:rsidP="00202FFB">
      <w:pPr>
        <w:pStyle w:val="Header"/>
        <w:rPr>
          <w:rFonts w:cs="Arial"/>
          <w:sz w:val="24"/>
          <w:szCs w:val="24"/>
        </w:rPr>
      </w:pPr>
      <w:r>
        <w:rPr>
          <w:rFonts w:cs="Arial"/>
          <w:b/>
          <w:bCs/>
          <w:sz w:val="24"/>
          <w:szCs w:val="24"/>
        </w:rPr>
        <w:t>State Council Representative</w:t>
      </w:r>
      <w:r>
        <w:rPr>
          <w:rFonts w:cs="Arial"/>
          <w:sz w:val="24"/>
          <w:szCs w:val="24"/>
        </w:rPr>
        <w:t xml:space="preserve"> – Member in good standing of a district council elected by a majority of council members to serve all or a part of a 3-year term to represent district issues at the State Council level. Term is limited to two consecutive 3-year terms.</w:t>
      </w:r>
    </w:p>
    <w:p w14:paraId="78937D84" w14:textId="77777777" w:rsidR="00202FFB" w:rsidRDefault="00202FFB" w:rsidP="00202FFB">
      <w:pPr>
        <w:pStyle w:val="Header"/>
        <w:rPr>
          <w:rFonts w:cs="Arial"/>
          <w:sz w:val="24"/>
          <w:szCs w:val="24"/>
        </w:rPr>
      </w:pPr>
    </w:p>
    <w:p w14:paraId="78937D85" w14:textId="77777777" w:rsidR="00202FFB" w:rsidRDefault="00202FFB" w:rsidP="00202FFB">
      <w:pPr>
        <w:pStyle w:val="Header"/>
        <w:rPr>
          <w:rFonts w:cs="Arial"/>
          <w:bCs/>
          <w:sz w:val="24"/>
          <w:szCs w:val="24"/>
        </w:rPr>
      </w:pPr>
      <w:r>
        <w:rPr>
          <w:rFonts w:cs="Arial"/>
          <w:b/>
          <w:bCs/>
          <w:sz w:val="24"/>
          <w:szCs w:val="24"/>
        </w:rPr>
        <w:t>Verified</w:t>
      </w:r>
      <w:r>
        <w:rPr>
          <w:rFonts w:cs="Arial"/>
          <w:sz w:val="24"/>
          <w:szCs w:val="24"/>
        </w:rPr>
        <w:t xml:space="preserve"> – It is determined that after work (interviews, record inspection, observation, etc.) that the circumstances described in the complaint are accurate. </w:t>
      </w:r>
      <w:r>
        <w:rPr>
          <w:rFonts w:cs="Arial"/>
          <w:bCs/>
          <w:sz w:val="24"/>
          <w:szCs w:val="24"/>
        </w:rPr>
        <w:t>(FAC 58L-1)</w:t>
      </w:r>
    </w:p>
    <w:p w14:paraId="78937D86" w14:textId="77777777" w:rsidR="00202FFB" w:rsidRDefault="00202FFB" w:rsidP="00202FFB">
      <w:pPr>
        <w:pStyle w:val="Header"/>
        <w:rPr>
          <w:rFonts w:cs="Arial"/>
          <w:bCs/>
          <w:sz w:val="24"/>
          <w:szCs w:val="24"/>
        </w:rPr>
      </w:pPr>
    </w:p>
    <w:p w14:paraId="78937D87" w14:textId="77777777" w:rsidR="00202FFB" w:rsidRDefault="00202FFB" w:rsidP="00202FFB">
      <w:pPr>
        <w:pStyle w:val="Header"/>
        <w:rPr>
          <w:rFonts w:cs="Arial"/>
          <w:sz w:val="24"/>
          <w:szCs w:val="24"/>
        </w:rPr>
      </w:pPr>
      <w:r>
        <w:rPr>
          <w:rFonts w:cs="Arial"/>
          <w:b/>
          <w:sz w:val="24"/>
          <w:szCs w:val="24"/>
        </w:rPr>
        <w:t>Vulnerable Adult</w:t>
      </w:r>
      <w:r>
        <w:rPr>
          <w:rFonts w:cs="Arial"/>
          <w:sz w:val="24"/>
          <w:szCs w:val="24"/>
        </w:rPr>
        <w:t xml:space="preserve"> – a person 18  years of age or older whose ability to perform the normal activities of daily living or to provide for his or her own care or protection is impaired due to a mental, emotional, long-term physical, or developmental disability or </w:t>
      </w:r>
      <w:proofErr w:type="spellStart"/>
      <w:r>
        <w:rPr>
          <w:rFonts w:cs="Arial"/>
          <w:sz w:val="24"/>
          <w:szCs w:val="24"/>
        </w:rPr>
        <w:t>dysfunctioning</w:t>
      </w:r>
      <w:proofErr w:type="spellEnd"/>
      <w:r>
        <w:rPr>
          <w:rFonts w:cs="Arial"/>
          <w:sz w:val="24"/>
          <w:szCs w:val="24"/>
        </w:rPr>
        <w:t>, or brain damage, or the infirmities of aging. (Chapter 415.102)</w:t>
      </w:r>
    </w:p>
    <w:p w14:paraId="78937D88" w14:textId="77777777" w:rsidR="00202FFB" w:rsidRDefault="00202FFB" w:rsidP="00202FFB">
      <w:pPr>
        <w:pStyle w:val="Header"/>
        <w:rPr>
          <w:rFonts w:cs="Arial"/>
          <w:sz w:val="24"/>
          <w:szCs w:val="24"/>
        </w:rPr>
      </w:pPr>
    </w:p>
    <w:p w14:paraId="78937D89" w14:textId="77777777" w:rsidR="00202FFB" w:rsidRDefault="00202FFB" w:rsidP="00202FFB">
      <w:pPr>
        <w:spacing w:after="0" w:line="240" w:lineRule="auto"/>
        <w:rPr>
          <w:rFonts w:cs="Arial"/>
          <w:sz w:val="24"/>
          <w:szCs w:val="24"/>
        </w:rPr>
      </w:pPr>
      <w:r>
        <w:rPr>
          <w:rFonts w:cs="Arial"/>
          <w:b/>
          <w:bCs/>
          <w:sz w:val="24"/>
          <w:szCs w:val="24"/>
        </w:rPr>
        <w:t>Withdrawn</w:t>
      </w:r>
      <w:r>
        <w:rPr>
          <w:rFonts w:cs="Arial"/>
          <w:sz w:val="24"/>
          <w:szCs w:val="24"/>
        </w:rPr>
        <w:t xml:space="preserve"> – The complaint was withdrawn by the complainant or resident, the case was discontinued at the option of the ombudsman, or the resident or complainant died before final disposition of the complaint investigation. </w:t>
      </w:r>
      <w:r>
        <w:rPr>
          <w:rFonts w:cs="Arial"/>
          <w:bCs/>
          <w:sz w:val="24"/>
          <w:szCs w:val="24"/>
        </w:rPr>
        <w:t>(FAC 58L-1)</w:t>
      </w:r>
    </w:p>
    <w:p w14:paraId="78937D8A" w14:textId="77777777" w:rsidR="00202FFB" w:rsidRDefault="00202FFB" w:rsidP="00202FFB">
      <w:pPr>
        <w:autoSpaceDE w:val="0"/>
        <w:autoSpaceDN w:val="0"/>
        <w:adjustRightInd w:val="0"/>
        <w:spacing w:after="0" w:line="240" w:lineRule="auto"/>
        <w:rPr>
          <w:rFonts w:cs="Arial"/>
          <w:b/>
          <w:sz w:val="24"/>
          <w:szCs w:val="24"/>
        </w:rPr>
      </w:pPr>
    </w:p>
    <w:p w14:paraId="78937D8B" w14:textId="77777777" w:rsidR="003A689B" w:rsidRDefault="003A689B" w:rsidP="003A689B">
      <w:pPr>
        <w:pBdr>
          <w:bottom w:val="double" w:sz="4" w:space="1" w:color="auto"/>
        </w:pBdr>
        <w:spacing w:after="0" w:line="240" w:lineRule="auto"/>
        <w:jc w:val="right"/>
        <w:rPr>
          <w:rFonts w:cs="Arial"/>
          <w:b/>
          <w:sz w:val="24"/>
          <w:szCs w:val="24"/>
        </w:rPr>
      </w:pPr>
    </w:p>
    <w:p w14:paraId="78937D8C" w14:textId="77777777" w:rsidR="003A689B" w:rsidRPr="00CC268D" w:rsidRDefault="003A689B" w:rsidP="003A689B">
      <w:pPr>
        <w:pBdr>
          <w:bottom w:val="double" w:sz="4" w:space="1" w:color="auto"/>
        </w:pBdr>
        <w:spacing w:after="0" w:line="240" w:lineRule="auto"/>
        <w:jc w:val="right"/>
        <w:rPr>
          <w:rFonts w:cs="Arial"/>
          <w:b/>
          <w:sz w:val="24"/>
          <w:szCs w:val="24"/>
        </w:rPr>
      </w:pPr>
      <w:r>
        <w:rPr>
          <w:rFonts w:cs="Arial"/>
          <w:b/>
          <w:sz w:val="24"/>
          <w:szCs w:val="24"/>
        </w:rPr>
        <w:t>ABBREVIATIONS OR ACRONYMS</w:t>
      </w:r>
    </w:p>
    <w:p w14:paraId="78937D8D" w14:textId="77777777" w:rsidR="00202FFB" w:rsidRDefault="00202FFB" w:rsidP="003A689B">
      <w:pPr>
        <w:pStyle w:val="Default"/>
        <w:rPr>
          <w:rFonts w:ascii="Calibri" w:hAnsi="Calibri"/>
          <w:b/>
        </w:rPr>
      </w:pPr>
    </w:p>
    <w:p w14:paraId="78937D8E" w14:textId="77777777" w:rsidR="00202FFB" w:rsidRDefault="00202FFB" w:rsidP="0033668F">
      <w:pPr>
        <w:pStyle w:val="ListParagraph"/>
        <w:numPr>
          <w:ilvl w:val="0"/>
          <w:numId w:val="5"/>
        </w:numPr>
        <w:autoSpaceDE w:val="0"/>
        <w:autoSpaceDN w:val="0"/>
        <w:adjustRightInd w:val="0"/>
        <w:spacing w:after="0" w:line="240" w:lineRule="auto"/>
        <w:rPr>
          <w:rFonts w:cs="Arial"/>
          <w:b/>
          <w:sz w:val="24"/>
          <w:szCs w:val="24"/>
        </w:rPr>
      </w:pPr>
      <w:r>
        <w:rPr>
          <w:rFonts w:cs="Arial"/>
          <w:b/>
          <w:sz w:val="24"/>
          <w:szCs w:val="24"/>
        </w:rPr>
        <w:t>ABBREVIATIONS OR ACRONYMS</w:t>
      </w:r>
    </w:p>
    <w:p w14:paraId="78937D8F" w14:textId="77777777" w:rsidR="00202FFB" w:rsidRDefault="00202FFB" w:rsidP="00202FFB">
      <w:pPr>
        <w:pStyle w:val="ListParagraph"/>
        <w:autoSpaceDE w:val="0"/>
        <w:autoSpaceDN w:val="0"/>
        <w:adjustRightInd w:val="0"/>
        <w:spacing w:after="0" w:line="240" w:lineRule="auto"/>
        <w:ind w:left="360"/>
        <w:rPr>
          <w:rFonts w:cs="Arial"/>
          <w:b/>
          <w:sz w:val="24"/>
          <w:szCs w:val="24"/>
        </w:rPr>
      </w:pPr>
    </w:p>
    <w:p w14:paraId="78937D90" w14:textId="77777777" w:rsidR="00202FFB" w:rsidRDefault="00202FFB" w:rsidP="00202FFB">
      <w:pPr>
        <w:spacing w:after="0" w:line="240" w:lineRule="auto"/>
        <w:rPr>
          <w:rFonts w:cs="Arial"/>
          <w:sz w:val="24"/>
          <w:szCs w:val="24"/>
        </w:rPr>
      </w:pPr>
      <w:r>
        <w:rPr>
          <w:rFonts w:cs="Arial"/>
          <w:sz w:val="24"/>
          <w:szCs w:val="24"/>
        </w:rPr>
        <w:t xml:space="preserve">The below-listed acronyms are intended to provide staff with a </w:t>
      </w:r>
      <w:r>
        <w:rPr>
          <w:rFonts w:cs="Arial"/>
          <w:i/>
          <w:sz w:val="24"/>
          <w:szCs w:val="24"/>
        </w:rPr>
        <w:t>general idea</w:t>
      </w:r>
      <w:r>
        <w:rPr>
          <w:rFonts w:cs="Arial"/>
          <w:sz w:val="24"/>
          <w:szCs w:val="24"/>
        </w:rPr>
        <w:t xml:space="preserve"> of the “industry lingo” often used by individuals who assist residents of long-term care facilities. Additionally, the Program’s staffing position title abbreviations are identified.</w:t>
      </w:r>
    </w:p>
    <w:p w14:paraId="78937D91" w14:textId="77777777" w:rsidR="0021232E" w:rsidRDefault="0021232E" w:rsidP="00202FFB">
      <w:pPr>
        <w:pStyle w:val="Heading3"/>
        <w:ind w:right="0"/>
        <w:rPr>
          <w:rFonts w:ascii="Calibri" w:hAnsi="Calibri" w:cs="Arial"/>
          <w:b w:val="0"/>
          <w:bCs w:val="0"/>
          <w:u w:val="none"/>
        </w:rPr>
      </w:pPr>
    </w:p>
    <w:p w14:paraId="78937D92" w14:textId="77777777" w:rsidR="00202FFB" w:rsidRDefault="00202FFB" w:rsidP="00202FFB">
      <w:pPr>
        <w:pStyle w:val="Heading3"/>
        <w:ind w:right="0"/>
        <w:rPr>
          <w:rFonts w:ascii="Calibri" w:hAnsi="Calibri" w:cs="Arial"/>
          <w:b w:val="0"/>
          <w:bCs w:val="0"/>
          <w:u w:val="none"/>
        </w:rPr>
      </w:pPr>
      <w:r>
        <w:rPr>
          <w:rFonts w:ascii="Calibri" w:hAnsi="Calibri" w:cs="Arial"/>
          <w:b w:val="0"/>
          <w:bCs w:val="0"/>
          <w:u w:val="none"/>
        </w:rPr>
        <w:t>AAA</w:t>
      </w:r>
      <w:r>
        <w:rPr>
          <w:rFonts w:ascii="Calibri" w:hAnsi="Calibri" w:cs="Arial"/>
          <w:b w:val="0"/>
          <w:bCs w:val="0"/>
          <w:u w:val="none"/>
        </w:rPr>
        <w:tab/>
      </w:r>
      <w:r>
        <w:rPr>
          <w:rFonts w:ascii="Calibri" w:hAnsi="Calibri" w:cs="Arial"/>
          <w:b w:val="0"/>
          <w:bCs w:val="0"/>
          <w:u w:val="none"/>
        </w:rPr>
        <w:tab/>
      </w:r>
      <w:r>
        <w:rPr>
          <w:rFonts w:ascii="Calibri" w:hAnsi="Calibri" w:cs="Arial"/>
          <w:b w:val="0"/>
          <w:bCs w:val="0"/>
          <w:u w:val="none"/>
        </w:rPr>
        <w:tab/>
        <w:t>Area Agency on Aging</w:t>
      </w:r>
    </w:p>
    <w:p w14:paraId="78937D93" w14:textId="77777777" w:rsidR="00202FFB" w:rsidRDefault="00202FFB" w:rsidP="00202FFB">
      <w:pPr>
        <w:pStyle w:val="Heading3"/>
        <w:ind w:right="0"/>
        <w:rPr>
          <w:rFonts w:ascii="Calibri" w:hAnsi="Calibri" w:cs="Arial"/>
          <w:b w:val="0"/>
          <w:u w:val="none"/>
        </w:rPr>
      </w:pPr>
      <w:r>
        <w:rPr>
          <w:rFonts w:ascii="Calibri" w:hAnsi="Calibri" w:cs="Arial"/>
          <w:b w:val="0"/>
          <w:u w:val="none"/>
        </w:rPr>
        <w:t>AARP</w:t>
      </w:r>
      <w:r>
        <w:rPr>
          <w:rFonts w:ascii="Calibri" w:hAnsi="Calibri" w:cs="Arial"/>
          <w:b w:val="0"/>
          <w:u w:val="none"/>
        </w:rPr>
        <w:tab/>
      </w:r>
      <w:r>
        <w:rPr>
          <w:rFonts w:ascii="Calibri" w:hAnsi="Calibri" w:cs="Arial"/>
          <w:b w:val="0"/>
          <w:u w:val="none"/>
        </w:rPr>
        <w:tab/>
      </w:r>
      <w:r>
        <w:rPr>
          <w:rFonts w:ascii="Calibri" w:hAnsi="Calibri" w:cs="Arial"/>
          <w:b w:val="0"/>
          <w:u w:val="none"/>
        </w:rPr>
        <w:tab/>
        <w:t>American Association of Retired Persons</w:t>
      </w:r>
    </w:p>
    <w:p w14:paraId="78937D94" w14:textId="77777777" w:rsidR="00202FFB" w:rsidRDefault="00202FFB" w:rsidP="00202FFB">
      <w:pPr>
        <w:pStyle w:val="Heading3"/>
        <w:ind w:right="0"/>
        <w:rPr>
          <w:rFonts w:ascii="Calibri" w:hAnsi="Calibri" w:cs="Arial"/>
          <w:b w:val="0"/>
          <w:bCs w:val="0"/>
          <w:u w:val="none"/>
        </w:rPr>
      </w:pPr>
      <w:r>
        <w:rPr>
          <w:rFonts w:ascii="Calibri" w:hAnsi="Calibri" w:cs="Arial"/>
          <w:b w:val="0"/>
          <w:u w:val="none"/>
        </w:rPr>
        <w:t>ACLU</w:t>
      </w:r>
      <w:r>
        <w:rPr>
          <w:rFonts w:ascii="Calibri" w:hAnsi="Calibri" w:cs="Arial"/>
          <w:b w:val="0"/>
          <w:u w:val="none"/>
        </w:rPr>
        <w:tab/>
      </w:r>
      <w:r>
        <w:rPr>
          <w:rFonts w:ascii="Calibri" w:hAnsi="Calibri" w:cs="Arial"/>
          <w:b w:val="0"/>
          <w:u w:val="none"/>
        </w:rPr>
        <w:tab/>
      </w:r>
      <w:r>
        <w:rPr>
          <w:rFonts w:ascii="Calibri" w:hAnsi="Calibri" w:cs="Arial"/>
          <w:b w:val="0"/>
          <w:u w:val="none"/>
        </w:rPr>
        <w:tab/>
        <w:t>American Civil Liberties Union</w:t>
      </w:r>
    </w:p>
    <w:p w14:paraId="78937D95" w14:textId="77777777" w:rsidR="00202FFB" w:rsidRDefault="00202FFB" w:rsidP="00202FFB">
      <w:pPr>
        <w:spacing w:after="0" w:line="240" w:lineRule="auto"/>
        <w:rPr>
          <w:rFonts w:cs="Arial"/>
          <w:sz w:val="24"/>
          <w:szCs w:val="24"/>
        </w:rPr>
      </w:pPr>
      <w:r>
        <w:rPr>
          <w:rFonts w:cs="Arial"/>
          <w:sz w:val="24"/>
          <w:szCs w:val="24"/>
        </w:rPr>
        <w:t>ACS</w:t>
      </w:r>
      <w:r>
        <w:rPr>
          <w:rFonts w:cs="Arial"/>
          <w:sz w:val="24"/>
          <w:szCs w:val="24"/>
        </w:rPr>
        <w:tab/>
      </w:r>
      <w:r>
        <w:rPr>
          <w:rFonts w:cs="Arial"/>
          <w:sz w:val="24"/>
          <w:szCs w:val="24"/>
        </w:rPr>
        <w:tab/>
      </w:r>
      <w:r>
        <w:rPr>
          <w:rFonts w:cs="Arial"/>
          <w:sz w:val="24"/>
          <w:szCs w:val="24"/>
        </w:rPr>
        <w:tab/>
        <w:t>Assistive Care Services (Medicaid)</w:t>
      </w:r>
    </w:p>
    <w:p w14:paraId="78937D96" w14:textId="77777777" w:rsidR="00202FFB" w:rsidRDefault="00202FFB" w:rsidP="00202FFB">
      <w:pPr>
        <w:spacing w:after="0" w:line="240" w:lineRule="auto"/>
        <w:rPr>
          <w:rFonts w:cs="Arial"/>
          <w:sz w:val="24"/>
          <w:szCs w:val="24"/>
        </w:rPr>
      </w:pPr>
      <w:r>
        <w:rPr>
          <w:rFonts w:cs="Arial"/>
          <w:sz w:val="24"/>
          <w:szCs w:val="24"/>
        </w:rPr>
        <w:t>ADL</w:t>
      </w:r>
      <w:r>
        <w:rPr>
          <w:rFonts w:cs="Arial"/>
          <w:sz w:val="24"/>
          <w:szCs w:val="24"/>
        </w:rPr>
        <w:tab/>
      </w:r>
      <w:r>
        <w:rPr>
          <w:rFonts w:cs="Arial"/>
          <w:sz w:val="24"/>
          <w:szCs w:val="24"/>
        </w:rPr>
        <w:tab/>
      </w:r>
      <w:r>
        <w:rPr>
          <w:rFonts w:cs="Arial"/>
          <w:sz w:val="24"/>
          <w:szCs w:val="24"/>
        </w:rPr>
        <w:tab/>
        <w:t>Activities of Daily Living</w:t>
      </w:r>
    </w:p>
    <w:p w14:paraId="78937D97" w14:textId="77777777" w:rsidR="00202FFB" w:rsidRDefault="00202FFB" w:rsidP="00202FFB">
      <w:pPr>
        <w:spacing w:after="0" w:line="240" w:lineRule="auto"/>
        <w:rPr>
          <w:rFonts w:cs="Arial"/>
          <w:sz w:val="24"/>
          <w:szCs w:val="24"/>
        </w:rPr>
      </w:pPr>
      <w:r>
        <w:rPr>
          <w:rFonts w:cs="Arial"/>
          <w:sz w:val="24"/>
          <w:szCs w:val="24"/>
        </w:rPr>
        <w:t>ADM</w:t>
      </w:r>
      <w:r>
        <w:rPr>
          <w:rFonts w:cs="Arial"/>
          <w:sz w:val="24"/>
          <w:szCs w:val="24"/>
        </w:rPr>
        <w:tab/>
      </w:r>
      <w:r>
        <w:rPr>
          <w:rFonts w:cs="Arial"/>
          <w:sz w:val="24"/>
          <w:szCs w:val="24"/>
        </w:rPr>
        <w:tab/>
      </w:r>
      <w:r>
        <w:rPr>
          <w:rFonts w:cs="Arial"/>
          <w:sz w:val="24"/>
          <w:szCs w:val="24"/>
        </w:rPr>
        <w:tab/>
        <w:t>Administrator</w:t>
      </w:r>
    </w:p>
    <w:p w14:paraId="78937D98" w14:textId="77777777" w:rsidR="00202FFB" w:rsidRDefault="00202FFB" w:rsidP="00202FFB">
      <w:pPr>
        <w:spacing w:after="0" w:line="240" w:lineRule="auto"/>
        <w:rPr>
          <w:rFonts w:cs="Arial"/>
          <w:sz w:val="24"/>
          <w:szCs w:val="24"/>
        </w:rPr>
      </w:pPr>
      <w:r>
        <w:rPr>
          <w:rFonts w:cs="Arial"/>
          <w:sz w:val="24"/>
          <w:szCs w:val="24"/>
        </w:rPr>
        <w:t>ADON</w:t>
      </w:r>
      <w:r>
        <w:rPr>
          <w:rFonts w:cs="Arial"/>
          <w:sz w:val="24"/>
          <w:szCs w:val="24"/>
        </w:rPr>
        <w:tab/>
      </w:r>
      <w:r>
        <w:rPr>
          <w:rFonts w:cs="Arial"/>
          <w:sz w:val="24"/>
          <w:szCs w:val="24"/>
        </w:rPr>
        <w:tab/>
      </w:r>
      <w:r>
        <w:rPr>
          <w:rFonts w:cs="Arial"/>
          <w:sz w:val="24"/>
          <w:szCs w:val="24"/>
        </w:rPr>
        <w:tab/>
        <w:t>Assistant Director of Nursing</w:t>
      </w:r>
    </w:p>
    <w:p w14:paraId="78937D99" w14:textId="77777777" w:rsidR="00202FFB" w:rsidRDefault="00202FFB" w:rsidP="00202FFB">
      <w:pPr>
        <w:spacing w:after="0" w:line="240" w:lineRule="auto"/>
        <w:rPr>
          <w:rFonts w:cs="Arial"/>
          <w:sz w:val="24"/>
          <w:szCs w:val="24"/>
        </w:rPr>
      </w:pPr>
      <w:r>
        <w:rPr>
          <w:rFonts w:cs="Arial"/>
          <w:sz w:val="24"/>
          <w:szCs w:val="24"/>
        </w:rPr>
        <w:t>ADRC</w:t>
      </w:r>
      <w:r>
        <w:rPr>
          <w:rFonts w:cs="Arial"/>
          <w:sz w:val="24"/>
          <w:szCs w:val="24"/>
        </w:rPr>
        <w:tab/>
      </w:r>
      <w:r>
        <w:rPr>
          <w:rFonts w:cs="Arial"/>
          <w:sz w:val="24"/>
          <w:szCs w:val="24"/>
        </w:rPr>
        <w:tab/>
      </w:r>
      <w:r>
        <w:rPr>
          <w:rFonts w:cs="Arial"/>
          <w:sz w:val="24"/>
          <w:szCs w:val="24"/>
        </w:rPr>
        <w:tab/>
        <w:t>Aging and Disability Resource Center</w:t>
      </w:r>
    </w:p>
    <w:p w14:paraId="78937D9A" w14:textId="77777777" w:rsidR="00202FFB" w:rsidRDefault="00202FFB" w:rsidP="00202FFB">
      <w:pPr>
        <w:spacing w:after="0" w:line="240" w:lineRule="auto"/>
        <w:rPr>
          <w:rFonts w:cs="Arial"/>
          <w:sz w:val="24"/>
          <w:szCs w:val="24"/>
        </w:rPr>
      </w:pPr>
      <w:r>
        <w:rPr>
          <w:rFonts w:cs="Arial"/>
          <w:sz w:val="24"/>
          <w:szCs w:val="24"/>
        </w:rPr>
        <w:t>AFAD</w:t>
      </w:r>
      <w:r>
        <w:rPr>
          <w:rFonts w:cs="Arial"/>
          <w:sz w:val="24"/>
          <w:szCs w:val="24"/>
        </w:rPr>
        <w:tab/>
      </w:r>
      <w:r>
        <w:rPr>
          <w:rFonts w:cs="Arial"/>
          <w:sz w:val="24"/>
          <w:szCs w:val="24"/>
        </w:rPr>
        <w:tab/>
      </w:r>
      <w:r>
        <w:rPr>
          <w:rFonts w:cs="Arial"/>
          <w:sz w:val="24"/>
          <w:szCs w:val="24"/>
        </w:rPr>
        <w:tab/>
        <w:t>Ambassadors for Aging Day</w:t>
      </w:r>
    </w:p>
    <w:p w14:paraId="78937D9B" w14:textId="77777777" w:rsidR="00202FFB" w:rsidRDefault="00202FFB" w:rsidP="00202FFB">
      <w:pPr>
        <w:spacing w:after="0" w:line="240" w:lineRule="auto"/>
        <w:rPr>
          <w:rFonts w:cs="Arial"/>
          <w:sz w:val="24"/>
          <w:szCs w:val="24"/>
        </w:rPr>
      </w:pPr>
      <w:r>
        <w:rPr>
          <w:rFonts w:cs="Arial"/>
          <w:sz w:val="24"/>
          <w:szCs w:val="24"/>
        </w:rPr>
        <w:t>AFCH</w:t>
      </w:r>
      <w:r>
        <w:rPr>
          <w:rFonts w:cs="Arial"/>
          <w:sz w:val="24"/>
          <w:szCs w:val="24"/>
        </w:rPr>
        <w:tab/>
      </w:r>
      <w:r>
        <w:rPr>
          <w:rFonts w:cs="Arial"/>
          <w:sz w:val="24"/>
          <w:szCs w:val="24"/>
        </w:rPr>
        <w:tab/>
      </w:r>
      <w:r>
        <w:rPr>
          <w:rFonts w:cs="Arial"/>
          <w:sz w:val="24"/>
          <w:szCs w:val="24"/>
        </w:rPr>
        <w:tab/>
        <w:t>Adult Family Care Home</w:t>
      </w:r>
    </w:p>
    <w:p w14:paraId="78937D9C" w14:textId="77777777" w:rsidR="00202FFB" w:rsidRDefault="00202FFB" w:rsidP="00202FFB">
      <w:pPr>
        <w:spacing w:after="0" w:line="240" w:lineRule="auto"/>
        <w:rPr>
          <w:rFonts w:cs="Arial"/>
          <w:sz w:val="24"/>
          <w:szCs w:val="24"/>
        </w:rPr>
      </w:pPr>
      <w:r>
        <w:rPr>
          <w:rFonts w:cs="Arial"/>
          <w:sz w:val="24"/>
          <w:szCs w:val="24"/>
        </w:rPr>
        <w:t>AG</w:t>
      </w:r>
      <w:r>
        <w:rPr>
          <w:rFonts w:cs="Arial"/>
          <w:sz w:val="24"/>
          <w:szCs w:val="24"/>
        </w:rPr>
        <w:tab/>
      </w:r>
      <w:r>
        <w:rPr>
          <w:rFonts w:cs="Arial"/>
          <w:sz w:val="24"/>
          <w:szCs w:val="24"/>
        </w:rPr>
        <w:tab/>
      </w:r>
      <w:r>
        <w:rPr>
          <w:rFonts w:cs="Arial"/>
          <w:sz w:val="24"/>
          <w:szCs w:val="24"/>
        </w:rPr>
        <w:tab/>
        <w:t>Attorney General</w:t>
      </w:r>
    </w:p>
    <w:p w14:paraId="78937D9D" w14:textId="77777777" w:rsidR="00202FFB" w:rsidRDefault="00202FFB" w:rsidP="00202FFB">
      <w:pPr>
        <w:spacing w:after="0" w:line="240" w:lineRule="auto"/>
        <w:rPr>
          <w:rFonts w:cs="Arial"/>
          <w:sz w:val="24"/>
          <w:szCs w:val="24"/>
        </w:rPr>
      </w:pPr>
      <w:r>
        <w:rPr>
          <w:rFonts w:cs="Arial"/>
          <w:sz w:val="24"/>
          <w:szCs w:val="24"/>
        </w:rPr>
        <w:t>AHCA</w:t>
      </w:r>
      <w:r>
        <w:rPr>
          <w:rFonts w:cs="Arial"/>
          <w:sz w:val="24"/>
          <w:szCs w:val="24"/>
        </w:rPr>
        <w:tab/>
      </w:r>
      <w:r>
        <w:rPr>
          <w:rFonts w:cs="Arial"/>
          <w:sz w:val="24"/>
          <w:szCs w:val="24"/>
        </w:rPr>
        <w:tab/>
      </w:r>
      <w:r>
        <w:rPr>
          <w:rFonts w:cs="Arial"/>
          <w:sz w:val="24"/>
          <w:szCs w:val="24"/>
        </w:rPr>
        <w:tab/>
        <w:t>Agency for Health Care Administration</w:t>
      </w:r>
    </w:p>
    <w:p w14:paraId="78937D9E" w14:textId="77777777" w:rsidR="00202FFB" w:rsidRDefault="00202FFB" w:rsidP="00202FFB">
      <w:pPr>
        <w:spacing w:after="0" w:line="240" w:lineRule="auto"/>
        <w:rPr>
          <w:rFonts w:cs="Arial"/>
          <w:sz w:val="24"/>
          <w:szCs w:val="24"/>
        </w:rPr>
      </w:pPr>
      <w:r>
        <w:rPr>
          <w:rFonts w:cs="Arial"/>
          <w:sz w:val="24"/>
          <w:szCs w:val="24"/>
        </w:rPr>
        <w:t>ALA</w:t>
      </w:r>
      <w:r>
        <w:rPr>
          <w:rFonts w:cs="Arial"/>
          <w:sz w:val="24"/>
          <w:szCs w:val="24"/>
        </w:rPr>
        <w:tab/>
      </w:r>
      <w:r>
        <w:rPr>
          <w:rFonts w:cs="Arial"/>
          <w:sz w:val="24"/>
          <w:szCs w:val="24"/>
        </w:rPr>
        <w:tab/>
      </w:r>
      <w:r>
        <w:rPr>
          <w:rFonts w:cs="Arial"/>
          <w:sz w:val="24"/>
          <w:szCs w:val="24"/>
        </w:rPr>
        <w:tab/>
        <w:t>Assistant to Legal Advocate</w:t>
      </w:r>
    </w:p>
    <w:p w14:paraId="78937D9F" w14:textId="77777777" w:rsidR="00202FFB" w:rsidRDefault="00202FFB" w:rsidP="00202FFB">
      <w:pPr>
        <w:spacing w:after="0" w:line="240" w:lineRule="auto"/>
        <w:rPr>
          <w:rFonts w:cs="Arial"/>
          <w:sz w:val="24"/>
          <w:szCs w:val="24"/>
        </w:rPr>
      </w:pPr>
      <w:r>
        <w:rPr>
          <w:rFonts w:cs="Arial"/>
          <w:sz w:val="24"/>
          <w:szCs w:val="24"/>
        </w:rPr>
        <w:t>ALE</w:t>
      </w:r>
      <w:r>
        <w:rPr>
          <w:rFonts w:cs="Arial"/>
          <w:sz w:val="24"/>
          <w:szCs w:val="24"/>
        </w:rPr>
        <w:tab/>
      </w:r>
      <w:r>
        <w:rPr>
          <w:rFonts w:cs="Arial"/>
          <w:sz w:val="24"/>
          <w:szCs w:val="24"/>
        </w:rPr>
        <w:tab/>
      </w:r>
      <w:r>
        <w:rPr>
          <w:rFonts w:cs="Arial"/>
          <w:sz w:val="24"/>
          <w:szCs w:val="24"/>
        </w:rPr>
        <w:tab/>
        <w:t>Assisted Living for the Elderly Waiver</w:t>
      </w:r>
    </w:p>
    <w:p w14:paraId="78937DA0" w14:textId="77777777" w:rsidR="00202FFB" w:rsidRDefault="00202FFB" w:rsidP="00202FFB">
      <w:pPr>
        <w:spacing w:after="0" w:line="240" w:lineRule="auto"/>
        <w:rPr>
          <w:rFonts w:cs="Arial"/>
          <w:sz w:val="24"/>
          <w:szCs w:val="24"/>
        </w:rPr>
      </w:pPr>
      <w:r>
        <w:rPr>
          <w:rFonts w:cs="Arial"/>
          <w:sz w:val="24"/>
          <w:szCs w:val="24"/>
        </w:rPr>
        <w:t>ALF</w:t>
      </w:r>
      <w:r>
        <w:rPr>
          <w:rFonts w:cs="Arial"/>
          <w:sz w:val="24"/>
          <w:szCs w:val="24"/>
        </w:rPr>
        <w:tab/>
      </w:r>
      <w:r>
        <w:rPr>
          <w:rFonts w:cs="Arial"/>
          <w:sz w:val="24"/>
          <w:szCs w:val="24"/>
        </w:rPr>
        <w:tab/>
      </w:r>
      <w:r>
        <w:rPr>
          <w:rFonts w:cs="Arial"/>
          <w:sz w:val="24"/>
          <w:szCs w:val="24"/>
        </w:rPr>
        <w:tab/>
        <w:t>Assisted Living Facility</w:t>
      </w:r>
    </w:p>
    <w:p w14:paraId="78937DA1" w14:textId="77777777" w:rsidR="00202FFB" w:rsidRDefault="00202FFB" w:rsidP="00202FFB">
      <w:pPr>
        <w:spacing w:after="0" w:line="240" w:lineRule="auto"/>
        <w:rPr>
          <w:rFonts w:cs="Arial"/>
          <w:sz w:val="24"/>
          <w:szCs w:val="24"/>
        </w:rPr>
      </w:pPr>
      <w:r>
        <w:rPr>
          <w:rFonts w:cs="Arial"/>
          <w:sz w:val="24"/>
          <w:szCs w:val="24"/>
        </w:rPr>
        <w:t>ALMA</w:t>
      </w:r>
      <w:r>
        <w:rPr>
          <w:rFonts w:cs="Arial"/>
          <w:sz w:val="24"/>
          <w:szCs w:val="24"/>
        </w:rPr>
        <w:tab/>
      </w:r>
      <w:r>
        <w:rPr>
          <w:rFonts w:cs="Arial"/>
          <w:sz w:val="24"/>
          <w:szCs w:val="24"/>
        </w:rPr>
        <w:tab/>
      </w:r>
      <w:r>
        <w:rPr>
          <w:rFonts w:cs="Arial"/>
          <w:sz w:val="24"/>
          <w:szCs w:val="24"/>
        </w:rPr>
        <w:tab/>
        <w:t>Assisted Living Member Association</w:t>
      </w:r>
    </w:p>
    <w:p w14:paraId="78937DA2" w14:textId="77777777" w:rsidR="00202FFB" w:rsidRDefault="00202FFB" w:rsidP="00202FFB">
      <w:pPr>
        <w:spacing w:after="0" w:line="240" w:lineRule="auto"/>
        <w:rPr>
          <w:rFonts w:cs="Arial"/>
          <w:sz w:val="24"/>
          <w:szCs w:val="24"/>
        </w:rPr>
      </w:pPr>
      <w:r>
        <w:rPr>
          <w:rFonts w:cs="Arial"/>
          <w:sz w:val="24"/>
          <w:szCs w:val="24"/>
        </w:rPr>
        <w:t>AMA</w:t>
      </w:r>
      <w:r>
        <w:rPr>
          <w:rFonts w:cs="Arial"/>
          <w:sz w:val="24"/>
          <w:szCs w:val="24"/>
        </w:rPr>
        <w:tab/>
      </w:r>
      <w:r>
        <w:rPr>
          <w:rFonts w:cs="Arial"/>
          <w:sz w:val="24"/>
          <w:szCs w:val="24"/>
        </w:rPr>
        <w:tab/>
      </w:r>
      <w:r>
        <w:rPr>
          <w:rFonts w:cs="Arial"/>
          <w:sz w:val="24"/>
          <w:szCs w:val="24"/>
        </w:rPr>
        <w:tab/>
        <w:t>American Medical Association</w:t>
      </w:r>
    </w:p>
    <w:p w14:paraId="78937DA3" w14:textId="77777777" w:rsidR="00202FFB" w:rsidRDefault="00202FFB" w:rsidP="00202FFB">
      <w:pPr>
        <w:spacing w:after="0" w:line="240" w:lineRule="auto"/>
        <w:rPr>
          <w:rFonts w:cs="Arial"/>
          <w:sz w:val="24"/>
          <w:szCs w:val="24"/>
        </w:rPr>
      </w:pPr>
      <w:proofErr w:type="spellStart"/>
      <w:r>
        <w:rPr>
          <w:rFonts w:cs="Arial"/>
          <w:sz w:val="24"/>
          <w:szCs w:val="24"/>
        </w:rPr>
        <w:t>AoA</w:t>
      </w:r>
      <w:proofErr w:type="spellEnd"/>
      <w:r>
        <w:rPr>
          <w:rFonts w:cs="Arial"/>
          <w:sz w:val="24"/>
          <w:szCs w:val="24"/>
        </w:rPr>
        <w:tab/>
      </w:r>
      <w:r>
        <w:rPr>
          <w:rFonts w:cs="Arial"/>
          <w:sz w:val="24"/>
          <w:szCs w:val="24"/>
        </w:rPr>
        <w:tab/>
      </w:r>
      <w:r>
        <w:rPr>
          <w:rFonts w:cs="Arial"/>
          <w:sz w:val="24"/>
          <w:szCs w:val="24"/>
        </w:rPr>
        <w:tab/>
        <w:t>Administration on Aging</w:t>
      </w:r>
    </w:p>
    <w:p w14:paraId="78937DA4" w14:textId="77777777" w:rsidR="00202FFB" w:rsidRDefault="00202FFB" w:rsidP="00202FFB">
      <w:pPr>
        <w:spacing w:after="0" w:line="240" w:lineRule="auto"/>
        <w:rPr>
          <w:rFonts w:cs="Arial"/>
          <w:sz w:val="24"/>
          <w:szCs w:val="24"/>
        </w:rPr>
      </w:pPr>
      <w:r>
        <w:rPr>
          <w:rFonts w:cs="Arial"/>
          <w:sz w:val="24"/>
          <w:szCs w:val="24"/>
        </w:rPr>
        <w:t>APD</w:t>
      </w:r>
      <w:r>
        <w:rPr>
          <w:rFonts w:cs="Arial"/>
          <w:sz w:val="24"/>
          <w:szCs w:val="24"/>
        </w:rPr>
        <w:tab/>
      </w:r>
      <w:r>
        <w:rPr>
          <w:rFonts w:cs="Arial"/>
          <w:sz w:val="24"/>
          <w:szCs w:val="24"/>
        </w:rPr>
        <w:tab/>
      </w:r>
      <w:r>
        <w:rPr>
          <w:rFonts w:cs="Arial"/>
          <w:sz w:val="24"/>
          <w:szCs w:val="24"/>
        </w:rPr>
        <w:tab/>
        <w:t>Agency for Persons with Disabilities</w:t>
      </w:r>
    </w:p>
    <w:p w14:paraId="78937DA5" w14:textId="77777777" w:rsidR="00202FFB" w:rsidRDefault="00202FFB" w:rsidP="00202FFB">
      <w:pPr>
        <w:spacing w:after="0" w:line="240" w:lineRule="auto"/>
        <w:rPr>
          <w:rFonts w:cs="Arial"/>
          <w:sz w:val="24"/>
          <w:szCs w:val="24"/>
        </w:rPr>
      </w:pPr>
      <w:r>
        <w:rPr>
          <w:rFonts w:cs="Arial"/>
          <w:sz w:val="24"/>
          <w:szCs w:val="24"/>
        </w:rPr>
        <w:t>APS</w:t>
      </w:r>
      <w:r>
        <w:rPr>
          <w:rFonts w:cs="Arial"/>
          <w:sz w:val="24"/>
          <w:szCs w:val="24"/>
        </w:rPr>
        <w:tab/>
      </w:r>
      <w:r>
        <w:rPr>
          <w:rFonts w:cs="Arial"/>
          <w:sz w:val="24"/>
          <w:szCs w:val="24"/>
        </w:rPr>
        <w:tab/>
      </w:r>
      <w:r>
        <w:rPr>
          <w:rFonts w:cs="Arial"/>
          <w:sz w:val="24"/>
          <w:szCs w:val="24"/>
        </w:rPr>
        <w:tab/>
        <w:t>Adult Protective Services</w:t>
      </w:r>
    </w:p>
    <w:p w14:paraId="78937DA6" w14:textId="77777777" w:rsidR="00202FFB" w:rsidRDefault="00202FFB" w:rsidP="00202FFB">
      <w:pPr>
        <w:spacing w:after="0" w:line="240" w:lineRule="auto"/>
        <w:rPr>
          <w:rFonts w:cs="Arial"/>
          <w:sz w:val="24"/>
          <w:szCs w:val="24"/>
        </w:rPr>
      </w:pPr>
      <w:r>
        <w:rPr>
          <w:rFonts w:cs="Arial"/>
          <w:sz w:val="24"/>
          <w:szCs w:val="24"/>
        </w:rPr>
        <w:t>ARNP</w:t>
      </w:r>
      <w:r>
        <w:rPr>
          <w:rFonts w:cs="Arial"/>
          <w:sz w:val="24"/>
          <w:szCs w:val="24"/>
        </w:rPr>
        <w:tab/>
      </w:r>
      <w:r>
        <w:rPr>
          <w:rFonts w:cs="Arial"/>
          <w:sz w:val="24"/>
          <w:szCs w:val="24"/>
        </w:rPr>
        <w:tab/>
      </w:r>
      <w:r>
        <w:rPr>
          <w:rFonts w:cs="Arial"/>
          <w:sz w:val="24"/>
          <w:szCs w:val="24"/>
        </w:rPr>
        <w:tab/>
        <w:t>Advanced Registered Nurse Practitioner</w:t>
      </w:r>
    </w:p>
    <w:p w14:paraId="78937DA7" w14:textId="77777777" w:rsidR="00202FFB" w:rsidRDefault="00202FFB" w:rsidP="00202FFB">
      <w:pPr>
        <w:spacing w:after="0" w:line="240" w:lineRule="auto"/>
        <w:rPr>
          <w:rFonts w:cs="Arial"/>
          <w:sz w:val="24"/>
          <w:szCs w:val="24"/>
        </w:rPr>
      </w:pPr>
      <w:r>
        <w:rPr>
          <w:rFonts w:cs="Arial"/>
          <w:sz w:val="24"/>
          <w:szCs w:val="24"/>
        </w:rPr>
        <w:t>ASO</w:t>
      </w:r>
      <w:r>
        <w:rPr>
          <w:rFonts w:cs="Arial"/>
          <w:sz w:val="24"/>
          <w:szCs w:val="24"/>
        </w:rPr>
        <w:tab/>
      </w:r>
      <w:r>
        <w:rPr>
          <w:rFonts w:cs="Arial"/>
          <w:sz w:val="24"/>
          <w:szCs w:val="24"/>
        </w:rPr>
        <w:tab/>
      </w:r>
      <w:r>
        <w:rPr>
          <w:rFonts w:cs="Arial"/>
          <w:sz w:val="24"/>
          <w:szCs w:val="24"/>
        </w:rPr>
        <w:tab/>
        <w:t>Assistant to State Ombudsman</w:t>
      </w:r>
    </w:p>
    <w:p w14:paraId="78937DA8" w14:textId="77777777" w:rsidR="00202FFB" w:rsidRDefault="00202FFB" w:rsidP="00202FFB">
      <w:pPr>
        <w:spacing w:after="0" w:line="240" w:lineRule="auto"/>
        <w:rPr>
          <w:rFonts w:cs="Arial"/>
          <w:sz w:val="24"/>
          <w:szCs w:val="24"/>
        </w:rPr>
      </w:pPr>
      <w:r>
        <w:rPr>
          <w:rFonts w:cs="Arial"/>
          <w:sz w:val="24"/>
          <w:szCs w:val="24"/>
        </w:rPr>
        <w:t>CARES</w:t>
      </w:r>
      <w:r>
        <w:rPr>
          <w:rFonts w:cs="Arial"/>
          <w:sz w:val="24"/>
          <w:szCs w:val="24"/>
        </w:rPr>
        <w:tab/>
      </w:r>
      <w:r>
        <w:rPr>
          <w:rFonts w:cs="Arial"/>
          <w:sz w:val="24"/>
          <w:szCs w:val="24"/>
        </w:rPr>
        <w:tab/>
      </w:r>
      <w:r>
        <w:rPr>
          <w:rFonts w:cs="Arial"/>
          <w:sz w:val="24"/>
          <w:szCs w:val="24"/>
        </w:rPr>
        <w:tab/>
        <w:t>Comprehensive Assessment, Review, and Evaluation for Services</w:t>
      </w:r>
    </w:p>
    <w:p w14:paraId="78937DA9" w14:textId="77777777" w:rsidR="00202FFB" w:rsidRDefault="00202FFB" w:rsidP="00202FFB">
      <w:pPr>
        <w:spacing w:after="0" w:line="240" w:lineRule="auto"/>
        <w:rPr>
          <w:rFonts w:cs="Arial"/>
          <w:sz w:val="24"/>
          <w:szCs w:val="24"/>
        </w:rPr>
      </w:pPr>
      <w:r>
        <w:rPr>
          <w:rFonts w:cs="Arial"/>
          <w:sz w:val="24"/>
          <w:szCs w:val="24"/>
        </w:rPr>
        <w:t>CCE</w:t>
      </w:r>
      <w:r>
        <w:rPr>
          <w:rFonts w:cs="Arial"/>
          <w:sz w:val="24"/>
          <w:szCs w:val="24"/>
        </w:rPr>
        <w:tab/>
      </w:r>
      <w:r>
        <w:rPr>
          <w:rFonts w:cs="Arial"/>
          <w:sz w:val="24"/>
          <w:szCs w:val="24"/>
        </w:rPr>
        <w:tab/>
      </w:r>
      <w:r>
        <w:rPr>
          <w:rFonts w:cs="Arial"/>
          <w:sz w:val="24"/>
          <w:szCs w:val="24"/>
        </w:rPr>
        <w:tab/>
        <w:t>Community Care for the Elderly</w:t>
      </w:r>
    </w:p>
    <w:p w14:paraId="78937DAA" w14:textId="77777777" w:rsidR="00202FFB" w:rsidRDefault="00202FFB" w:rsidP="00202FFB">
      <w:pPr>
        <w:spacing w:after="0" w:line="240" w:lineRule="auto"/>
        <w:rPr>
          <w:rFonts w:cs="Arial"/>
          <w:sz w:val="24"/>
          <w:szCs w:val="24"/>
        </w:rPr>
      </w:pPr>
      <w:r>
        <w:rPr>
          <w:rFonts w:cs="Arial"/>
          <w:sz w:val="24"/>
          <w:szCs w:val="24"/>
        </w:rPr>
        <w:t>CCRC</w:t>
      </w:r>
      <w:r>
        <w:rPr>
          <w:rFonts w:cs="Arial"/>
          <w:sz w:val="24"/>
          <w:szCs w:val="24"/>
        </w:rPr>
        <w:tab/>
      </w:r>
      <w:r>
        <w:rPr>
          <w:rFonts w:cs="Arial"/>
          <w:sz w:val="24"/>
          <w:szCs w:val="24"/>
        </w:rPr>
        <w:tab/>
      </w:r>
      <w:r>
        <w:rPr>
          <w:rFonts w:cs="Arial"/>
          <w:sz w:val="24"/>
          <w:szCs w:val="24"/>
        </w:rPr>
        <w:tab/>
        <w:t>Continuing Care Retirement Community</w:t>
      </w:r>
    </w:p>
    <w:p w14:paraId="78937DAB" w14:textId="77777777" w:rsidR="00202FFB" w:rsidRDefault="00202FFB" w:rsidP="00202FFB">
      <w:pPr>
        <w:spacing w:after="0" w:line="240" w:lineRule="auto"/>
        <w:rPr>
          <w:rFonts w:cs="Arial"/>
          <w:sz w:val="24"/>
          <w:szCs w:val="24"/>
        </w:rPr>
      </w:pPr>
      <w:r>
        <w:rPr>
          <w:rFonts w:cs="Arial"/>
          <w:sz w:val="24"/>
          <w:szCs w:val="24"/>
        </w:rPr>
        <w:t>CHD</w:t>
      </w:r>
      <w:r>
        <w:rPr>
          <w:rFonts w:cs="Arial"/>
          <w:sz w:val="24"/>
          <w:szCs w:val="24"/>
        </w:rPr>
        <w:tab/>
      </w:r>
      <w:r>
        <w:rPr>
          <w:rFonts w:cs="Arial"/>
          <w:sz w:val="24"/>
          <w:szCs w:val="24"/>
        </w:rPr>
        <w:tab/>
      </w:r>
      <w:r>
        <w:rPr>
          <w:rFonts w:cs="Arial"/>
          <w:sz w:val="24"/>
          <w:szCs w:val="24"/>
        </w:rPr>
        <w:tab/>
        <w:t>County Health Department</w:t>
      </w:r>
    </w:p>
    <w:p w14:paraId="78937DAC" w14:textId="77777777" w:rsidR="00202FFB" w:rsidRDefault="00202FFB" w:rsidP="00202FFB">
      <w:pPr>
        <w:spacing w:after="0" w:line="240" w:lineRule="auto"/>
        <w:rPr>
          <w:rFonts w:cs="Arial"/>
          <w:sz w:val="24"/>
          <w:szCs w:val="24"/>
        </w:rPr>
      </w:pPr>
      <w:r>
        <w:rPr>
          <w:rFonts w:cs="Arial"/>
          <w:sz w:val="24"/>
          <w:szCs w:val="24"/>
        </w:rPr>
        <w:t>CEU</w:t>
      </w:r>
      <w:r>
        <w:rPr>
          <w:rFonts w:cs="Arial"/>
          <w:sz w:val="24"/>
          <w:szCs w:val="24"/>
        </w:rPr>
        <w:tab/>
      </w:r>
      <w:r>
        <w:rPr>
          <w:rFonts w:cs="Arial"/>
          <w:sz w:val="24"/>
          <w:szCs w:val="24"/>
        </w:rPr>
        <w:tab/>
      </w:r>
      <w:r>
        <w:rPr>
          <w:rFonts w:cs="Arial"/>
          <w:sz w:val="24"/>
          <w:szCs w:val="24"/>
        </w:rPr>
        <w:tab/>
        <w:t>Continuing Education Unit</w:t>
      </w:r>
    </w:p>
    <w:p w14:paraId="78937DAD" w14:textId="77777777" w:rsidR="00202FFB" w:rsidRDefault="00202FFB" w:rsidP="00202FFB">
      <w:pPr>
        <w:spacing w:after="0" w:line="240" w:lineRule="auto"/>
        <w:rPr>
          <w:rFonts w:cs="Arial"/>
          <w:sz w:val="24"/>
          <w:szCs w:val="24"/>
        </w:rPr>
      </w:pPr>
      <w:r>
        <w:rPr>
          <w:rFonts w:cs="Arial"/>
          <w:sz w:val="24"/>
          <w:szCs w:val="24"/>
        </w:rPr>
        <w:t>CFR</w:t>
      </w:r>
      <w:r>
        <w:rPr>
          <w:rFonts w:cs="Arial"/>
          <w:sz w:val="24"/>
          <w:szCs w:val="24"/>
        </w:rPr>
        <w:tab/>
      </w:r>
      <w:r>
        <w:rPr>
          <w:rFonts w:cs="Arial"/>
          <w:sz w:val="24"/>
          <w:szCs w:val="24"/>
        </w:rPr>
        <w:tab/>
      </w:r>
      <w:r>
        <w:rPr>
          <w:rFonts w:cs="Arial"/>
          <w:sz w:val="24"/>
          <w:szCs w:val="24"/>
        </w:rPr>
        <w:tab/>
        <w:t>Code of Federal Regulations</w:t>
      </w:r>
    </w:p>
    <w:p w14:paraId="78937DAE" w14:textId="77777777" w:rsidR="00202FFB" w:rsidRDefault="00202FFB" w:rsidP="00202FFB">
      <w:pPr>
        <w:spacing w:after="0" w:line="240" w:lineRule="auto"/>
        <w:rPr>
          <w:rFonts w:cs="Arial"/>
          <w:sz w:val="24"/>
          <w:szCs w:val="24"/>
        </w:rPr>
      </w:pPr>
      <w:r>
        <w:rPr>
          <w:rFonts w:cs="Arial"/>
          <w:sz w:val="24"/>
          <w:szCs w:val="24"/>
        </w:rPr>
        <w:t>CHOW</w:t>
      </w:r>
      <w:r>
        <w:rPr>
          <w:rFonts w:cs="Arial"/>
          <w:sz w:val="24"/>
          <w:szCs w:val="24"/>
        </w:rPr>
        <w:tab/>
      </w:r>
      <w:r>
        <w:rPr>
          <w:rFonts w:cs="Arial"/>
          <w:sz w:val="24"/>
          <w:szCs w:val="24"/>
        </w:rPr>
        <w:tab/>
      </w:r>
      <w:r>
        <w:rPr>
          <w:rFonts w:cs="Arial"/>
          <w:sz w:val="24"/>
          <w:szCs w:val="24"/>
        </w:rPr>
        <w:tab/>
        <w:t>Change of Ownership</w:t>
      </w:r>
    </w:p>
    <w:p w14:paraId="78937DAF" w14:textId="77777777" w:rsidR="00202FFB" w:rsidRDefault="00202FFB" w:rsidP="00202FFB">
      <w:pPr>
        <w:spacing w:after="0" w:line="240" w:lineRule="auto"/>
        <w:rPr>
          <w:rFonts w:cs="Arial"/>
          <w:sz w:val="24"/>
          <w:szCs w:val="24"/>
        </w:rPr>
      </w:pPr>
      <w:r>
        <w:rPr>
          <w:rFonts w:cs="Arial"/>
          <w:sz w:val="24"/>
          <w:szCs w:val="24"/>
        </w:rPr>
        <w:t>CMP</w:t>
      </w:r>
      <w:r>
        <w:rPr>
          <w:rFonts w:cs="Arial"/>
          <w:sz w:val="24"/>
          <w:szCs w:val="24"/>
        </w:rPr>
        <w:tab/>
      </w:r>
      <w:r>
        <w:rPr>
          <w:rFonts w:cs="Arial"/>
          <w:sz w:val="24"/>
          <w:szCs w:val="24"/>
        </w:rPr>
        <w:tab/>
      </w:r>
      <w:r>
        <w:rPr>
          <w:rFonts w:cs="Arial"/>
          <w:sz w:val="24"/>
          <w:szCs w:val="24"/>
        </w:rPr>
        <w:tab/>
        <w:t>Civil Money Penalty</w:t>
      </w:r>
    </w:p>
    <w:p w14:paraId="78937DB0" w14:textId="77777777" w:rsidR="00202FFB" w:rsidRDefault="00202FFB" w:rsidP="00202FFB">
      <w:pPr>
        <w:spacing w:after="0" w:line="240" w:lineRule="auto"/>
        <w:rPr>
          <w:rFonts w:cs="Arial"/>
          <w:sz w:val="24"/>
          <w:szCs w:val="24"/>
        </w:rPr>
      </w:pPr>
      <w:r>
        <w:rPr>
          <w:rFonts w:cs="Arial"/>
          <w:sz w:val="24"/>
          <w:szCs w:val="24"/>
        </w:rPr>
        <w:t>CMS</w:t>
      </w:r>
      <w:r>
        <w:rPr>
          <w:rFonts w:cs="Arial"/>
          <w:sz w:val="24"/>
          <w:szCs w:val="24"/>
        </w:rPr>
        <w:tab/>
      </w:r>
      <w:r>
        <w:rPr>
          <w:rFonts w:cs="Arial"/>
          <w:sz w:val="24"/>
          <w:szCs w:val="24"/>
        </w:rPr>
        <w:tab/>
      </w:r>
      <w:r>
        <w:rPr>
          <w:rFonts w:cs="Arial"/>
          <w:sz w:val="24"/>
          <w:szCs w:val="24"/>
        </w:rPr>
        <w:tab/>
        <w:t>Center for Medicare/Medicaid Services</w:t>
      </w:r>
    </w:p>
    <w:p w14:paraId="78937DB1" w14:textId="77777777" w:rsidR="00202FFB" w:rsidRDefault="00202FFB" w:rsidP="00202FFB">
      <w:pPr>
        <w:spacing w:after="0" w:line="240" w:lineRule="auto"/>
        <w:rPr>
          <w:rFonts w:cs="Arial"/>
          <w:sz w:val="24"/>
          <w:szCs w:val="24"/>
        </w:rPr>
      </w:pPr>
      <w:r>
        <w:rPr>
          <w:rFonts w:cs="Arial"/>
          <w:sz w:val="24"/>
          <w:szCs w:val="24"/>
        </w:rPr>
        <w:t>CNA</w:t>
      </w:r>
      <w:r>
        <w:rPr>
          <w:rFonts w:cs="Arial"/>
          <w:sz w:val="24"/>
          <w:szCs w:val="24"/>
        </w:rPr>
        <w:tab/>
      </w:r>
      <w:r>
        <w:rPr>
          <w:rFonts w:cs="Arial"/>
          <w:sz w:val="24"/>
          <w:szCs w:val="24"/>
        </w:rPr>
        <w:tab/>
      </w:r>
      <w:r>
        <w:rPr>
          <w:rFonts w:cs="Arial"/>
          <w:sz w:val="24"/>
          <w:szCs w:val="24"/>
        </w:rPr>
        <w:tab/>
        <w:t>Certified Nursing Assistant</w:t>
      </w:r>
    </w:p>
    <w:p w14:paraId="78937DB2" w14:textId="77777777" w:rsidR="0021232E" w:rsidRDefault="0021232E" w:rsidP="0021232E">
      <w:pPr>
        <w:spacing w:after="0" w:line="240" w:lineRule="auto"/>
        <w:rPr>
          <w:rFonts w:cs="Arial"/>
          <w:sz w:val="24"/>
          <w:szCs w:val="24"/>
        </w:rPr>
      </w:pPr>
      <w:r>
        <w:rPr>
          <w:rFonts w:cs="Arial"/>
          <w:sz w:val="24"/>
          <w:szCs w:val="24"/>
        </w:rPr>
        <w:t>COLA</w:t>
      </w:r>
      <w:r>
        <w:rPr>
          <w:rFonts w:cs="Arial"/>
          <w:sz w:val="24"/>
          <w:szCs w:val="24"/>
        </w:rPr>
        <w:tab/>
      </w:r>
      <w:r>
        <w:rPr>
          <w:rFonts w:cs="Arial"/>
          <w:sz w:val="24"/>
          <w:szCs w:val="24"/>
        </w:rPr>
        <w:tab/>
      </w:r>
      <w:r>
        <w:rPr>
          <w:rFonts w:cs="Arial"/>
          <w:sz w:val="24"/>
          <w:szCs w:val="24"/>
        </w:rPr>
        <w:tab/>
        <w:t>Cost of Living Adjustment</w:t>
      </w:r>
    </w:p>
    <w:p w14:paraId="78937DB3" w14:textId="77777777" w:rsidR="0021232E" w:rsidRDefault="0021232E" w:rsidP="0021232E">
      <w:pPr>
        <w:spacing w:after="0" w:line="240" w:lineRule="auto"/>
        <w:rPr>
          <w:rFonts w:cs="Arial"/>
          <w:sz w:val="24"/>
          <w:szCs w:val="24"/>
        </w:rPr>
      </w:pPr>
      <w:r>
        <w:rPr>
          <w:rFonts w:cs="Arial"/>
          <w:sz w:val="24"/>
          <w:szCs w:val="24"/>
        </w:rPr>
        <w:t>CON</w:t>
      </w:r>
      <w:r>
        <w:rPr>
          <w:rFonts w:cs="Arial"/>
          <w:sz w:val="24"/>
          <w:szCs w:val="24"/>
        </w:rPr>
        <w:tab/>
      </w:r>
      <w:r>
        <w:rPr>
          <w:rFonts w:cs="Arial"/>
          <w:sz w:val="24"/>
          <w:szCs w:val="24"/>
        </w:rPr>
        <w:tab/>
      </w:r>
      <w:r>
        <w:rPr>
          <w:rFonts w:cs="Arial"/>
          <w:sz w:val="24"/>
          <w:szCs w:val="24"/>
        </w:rPr>
        <w:tab/>
        <w:t>Certificate of Need</w:t>
      </w:r>
    </w:p>
    <w:p w14:paraId="78937DB4" w14:textId="77777777" w:rsidR="006752AA" w:rsidRDefault="006752AA" w:rsidP="006752AA">
      <w:pPr>
        <w:pBdr>
          <w:bottom w:val="double" w:sz="4" w:space="1" w:color="auto"/>
        </w:pBdr>
        <w:spacing w:after="0" w:line="240" w:lineRule="auto"/>
        <w:jc w:val="right"/>
        <w:rPr>
          <w:rFonts w:cs="Arial"/>
          <w:b/>
          <w:sz w:val="24"/>
          <w:szCs w:val="24"/>
        </w:rPr>
      </w:pPr>
    </w:p>
    <w:p w14:paraId="78937DB5" w14:textId="77777777" w:rsidR="006752AA" w:rsidRPr="00CC268D" w:rsidRDefault="006752AA" w:rsidP="006752AA">
      <w:pPr>
        <w:pBdr>
          <w:bottom w:val="double" w:sz="4" w:space="1" w:color="auto"/>
        </w:pBdr>
        <w:spacing w:after="0" w:line="240" w:lineRule="auto"/>
        <w:jc w:val="right"/>
        <w:rPr>
          <w:rFonts w:cs="Arial"/>
          <w:b/>
          <w:sz w:val="24"/>
          <w:szCs w:val="24"/>
        </w:rPr>
      </w:pPr>
      <w:r>
        <w:rPr>
          <w:rFonts w:cs="Arial"/>
          <w:b/>
          <w:sz w:val="24"/>
          <w:szCs w:val="24"/>
        </w:rPr>
        <w:t>ABBREVIATIONS OR ACRONYMS</w:t>
      </w:r>
    </w:p>
    <w:p w14:paraId="78937DB6" w14:textId="77777777" w:rsidR="006752AA" w:rsidRDefault="006752AA" w:rsidP="00202FFB">
      <w:pPr>
        <w:spacing w:after="0" w:line="240" w:lineRule="auto"/>
        <w:rPr>
          <w:rFonts w:cs="Arial"/>
          <w:sz w:val="24"/>
          <w:szCs w:val="24"/>
        </w:rPr>
      </w:pPr>
    </w:p>
    <w:p w14:paraId="78937DB7" w14:textId="77777777" w:rsidR="00202FFB" w:rsidRDefault="00202FFB" w:rsidP="00202FFB">
      <w:pPr>
        <w:spacing w:after="0" w:line="240" w:lineRule="auto"/>
        <w:rPr>
          <w:rFonts w:cs="Arial"/>
          <w:sz w:val="24"/>
          <w:szCs w:val="24"/>
        </w:rPr>
      </w:pPr>
      <w:r>
        <w:rPr>
          <w:rFonts w:cs="Arial"/>
          <w:sz w:val="24"/>
          <w:szCs w:val="24"/>
        </w:rPr>
        <w:t>CPR</w:t>
      </w:r>
      <w:r>
        <w:rPr>
          <w:rFonts w:cs="Arial"/>
          <w:sz w:val="24"/>
          <w:szCs w:val="24"/>
        </w:rPr>
        <w:tab/>
      </w:r>
      <w:r>
        <w:rPr>
          <w:rFonts w:cs="Arial"/>
          <w:sz w:val="24"/>
          <w:szCs w:val="24"/>
        </w:rPr>
        <w:tab/>
      </w:r>
      <w:r>
        <w:rPr>
          <w:rFonts w:cs="Arial"/>
          <w:sz w:val="24"/>
          <w:szCs w:val="24"/>
        </w:rPr>
        <w:tab/>
        <w:t>Cardiopulmonary Resuscitation</w:t>
      </w:r>
    </w:p>
    <w:p w14:paraId="78937DB8" w14:textId="77777777" w:rsidR="00202FFB" w:rsidRDefault="00202FFB" w:rsidP="00202FFB">
      <w:pPr>
        <w:spacing w:after="0" w:line="240" w:lineRule="auto"/>
        <w:rPr>
          <w:rFonts w:cs="Arial"/>
          <w:sz w:val="24"/>
          <w:szCs w:val="24"/>
        </w:rPr>
      </w:pPr>
      <w:r>
        <w:rPr>
          <w:rFonts w:cs="Arial"/>
          <w:sz w:val="24"/>
          <w:szCs w:val="24"/>
        </w:rPr>
        <w:t>DA</w:t>
      </w:r>
      <w:r>
        <w:rPr>
          <w:rFonts w:cs="Arial"/>
          <w:sz w:val="24"/>
          <w:szCs w:val="24"/>
        </w:rPr>
        <w:tab/>
      </w:r>
      <w:r>
        <w:rPr>
          <w:rFonts w:cs="Arial"/>
          <w:sz w:val="24"/>
          <w:szCs w:val="24"/>
        </w:rPr>
        <w:tab/>
      </w:r>
      <w:r>
        <w:rPr>
          <w:rFonts w:cs="Arial"/>
          <w:sz w:val="24"/>
          <w:szCs w:val="24"/>
        </w:rPr>
        <w:tab/>
        <w:t>Data Analyst</w:t>
      </w:r>
    </w:p>
    <w:p w14:paraId="78937DB9" w14:textId="77777777" w:rsidR="00202FFB" w:rsidRDefault="00202FFB" w:rsidP="00202FFB">
      <w:pPr>
        <w:spacing w:after="0" w:line="240" w:lineRule="auto"/>
        <w:rPr>
          <w:rFonts w:cs="Arial"/>
          <w:sz w:val="24"/>
          <w:szCs w:val="24"/>
        </w:rPr>
      </w:pPr>
      <w:r>
        <w:rPr>
          <w:rFonts w:cs="Arial"/>
          <w:sz w:val="24"/>
          <w:szCs w:val="24"/>
        </w:rPr>
        <w:t>DCF</w:t>
      </w:r>
      <w:r>
        <w:rPr>
          <w:rFonts w:cs="Arial"/>
          <w:sz w:val="24"/>
          <w:szCs w:val="24"/>
        </w:rPr>
        <w:tab/>
      </w:r>
      <w:r>
        <w:rPr>
          <w:rFonts w:cs="Arial"/>
          <w:sz w:val="24"/>
          <w:szCs w:val="24"/>
        </w:rPr>
        <w:tab/>
      </w:r>
      <w:r>
        <w:rPr>
          <w:rFonts w:cs="Arial"/>
          <w:sz w:val="24"/>
          <w:szCs w:val="24"/>
        </w:rPr>
        <w:tab/>
        <w:t>Department of Children &amp; Families</w:t>
      </w:r>
    </w:p>
    <w:p w14:paraId="78937DBA" w14:textId="77777777" w:rsidR="00202FFB" w:rsidRDefault="00202FFB" w:rsidP="00202FFB">
      <w:pPr>
        <w:spacing w:after="0" w:line="240" w:lineRule="auto"/>
        <w:rPr>
          <w:rFonts w:cs="Arial"/>
          <w:sz w:val="24"/>
          <w:szCs w:val="24"/>
        </w:rPr>
      </w:pPr>
      <w:r>
        <w:rPr>
          <w:rFonts w:cs="Arial"/>
          <w:sz w:val="24"/>
          <w:szCs w:val="24"/>
        </w:rPr>
        <w:t>DME</w:t>
      </w:r>
      <w:r>
        <w:rPr>
          <w:rFonts w:cs="Arial"/>
          <w:sz w:val="24"/>
          <w:szCs w:val="24"/>
        </w:rPr>
        <w:tab/>
      </w:r>
      <w:r>
        <w:rPr>
          <w:rFonts w:cs="Arial"/>
          <w:sz w:val="24"/>
          <w:szCs w:val="24"/>
        </w:rPr>
        <w:tab/>
      </w:r>
      <w:r>
        <w:rPr>
          <w:rFonts w:cs="Arial"/>
          <w:sz w:val="24"/>
          <w:szCs w:val="24"/>
        </w:rPr>
        <w:tab/>
        <w:t>Durable Medical Equipment</w:t>
      </w:r>
    </w:p>
    <w:p w14:paraId="78937DBB" w14:textId="77777777" w:rsidR="00202FFB" w:rsidRDefault="00202FFB" w:rsidP="00202FFB">
      <w:pPr>
        <w:spacing w:after="0" w:line="240" w:lineRule="auto"/>
        <w:rPr>
          <w:rFonts w:cs="Arial"/>
          <w:sz w:val="24"/>
          <w:szCs w:val="24"/>
        </w:rPr>
      </w:pPr>
      <w:r>
        <w:rPr>
          <w:rFonts w:cs="Arial"/>
          <w:sz w:val="24"/>
          <w:szCs w:val="24"/>
        </w:rPr>
        <w:t>DMS</w:t>
      </w:r>
      <w:r>
        <w:rPr>
          <w:rFonts w:cs="Arial"/>
          <w:sz w:val="24"/>
          <w:szCs w:val="24"/>
        </w:rPr>
        <w:tab/>
      </w:r>
      <w:r>
        <w:rPr>
          <w:rFonts w:cs="Arial"/>
          <w:sz w:val="24"/>
          <w:szCs w:val="24"/>
        </w:rPr>
        <w:tab/>
      </w:r>
      <w:r>
        <w:rPr>
          <w:rFonts w:cs="Arial"/>
          <w:sz w:val="24"/>
          <w:szCs w:val="24"/>
        </w:rPr>
        <w:tab/>
        <w:t>Department of Management Services</w:t>
      </w:r>
    </w:p>
    <w:p w14:paraId="78937DBC" w14:textId="77777777" w:rsidR="00202FFB" w:rsidRDefault="00202FFB" w:rsidP="00202FFB">
      <w:pPr>
        <w:spacing w:after="0" w:line="240" w:lineRule="auto"/>
        <w:rPr>
          <w:rFonts w:cs="Arial"/>
          <w:sz w:val="24"/>
          <w:szCs w:val="24"/>
        </w:rPr>
      </w:pPr>
      <w:r>
        <w:rPr>
          <w:rFonts w:cs="Arial"/>
          <w:sz w:val="24"/>
          <w:szCs w:val="24"/>
        </w:rPr>
        <w:t>DNRO</w:t>
      </w:r>
      <w:r>
        <w:rPr>
          <w:rFonts w:cs="Arial"/>
          <w:sz w:val="24"/>
          <w:szCs w:val="24"/>
        </w:rPr>
        <w:tab/>
      </w:r>
      <w:r>
        <w:rPr>
          <w:rFonts w:cs="Arial"/>
          <w:sz w:val="24"/>
          <w:szCs w:val="24"/>
        </w:rPr>
        <w:tab/>
      </w:r>
      <w:r>
        <w:rPr>
          <w:rFonts w:cs="Arial"/>
          <w:sz w:val="24"/>
          <w:szCs w:val="24"/>
        </w:rPr>
        <w:tab/>
        <w:t>Do Not Resuscitate Order</w:t>
      </w:r>
    </w:p>
    <w:p w14:paraId="78937DBD" w14:textId="77777777" w:rsidR="00202FFB" w:rsidRDefault="00202FFB" w:rsidP="00202FFB">
      <w:pPr>
        <w:spacing w:after="0" w:line="240" w:lineRule="auto"/>
        <w:rPr>
          <w:rFonts w:cs="Arial"/>
          <w:sz w:val="24"/>
          <w:szCs w:val="24"/>
        </w:rPr>
      </w:pPr>
      <w:r>
        <w:rPr>
          <w:rFonts w:cs="Arial"/>
          <w:sz w:val="24"/>
          <w:szCs w:val="24"/>
        </w:rPr>
        <w:t>DOEA</w:t>
      </w:r>
      <w:r>
        <w:rPr>
          <w:rFonts w:cs="Arial"/>
          <w:sz w:val="24"/>
          <w:szCs w:val="24"/>
        </w:rPr>
        <w:tab/>
      </w:r>
      <w:r>
        <w:rPr>
          <w:rFonts w:cs="Arial"/>
          <w:sz w:val="24"/>
          <w:szCs w:val="24"/>
        </w:rPr>
        <w:tab/>
      </w:r>
      <w:r>
        <w:rPr>
          <w:rFonts w:cs="Arial"/>
          <w:sz w:val="24"/>
          <w:szCs w:val="24"/>
        </w:rPr>
        <w:tab/>
        <w:t>Department of Elder Affairs</w:t>
      </w:r>
    </w:p>
    <w:p w14:paraId="78937DBE" w14:textId="77777777" w:rsidR="00202FFB" w:rsidRDefault="00202FFB" w:rsidP="00202FFB">
      <w:pPr>
        <w:spacing w:after="0" w:line="240" w:lineRule="auto"/>
        <w:rPr>
          <w:rFonts w:cs="Arial"/>
          <w:sz w:val="24"/>
          <w:szCs w:val="24"/>
        </w:rPr>
      </w:pPr>
      <w:r>
        <w:rPr>
          <w:rFonts w:cs="Arial"/>
          <w:sz w:val="24"/>
          <w:szCs w:val="24"/>
        </w:rPr>
        <w:t>DOH</w:t>
      </w:r>
      <w:r>
        <w:rPr>
          <w:rFonts w:cs="Arial"/>
          <w:sz w:val="24"/>
          <w:szCs w:val="24"/>
        </w:rPr>
        <w:tab/>
      </w:r>
      <w:r>
        <w:rPr>
          <w:rFonts w:cs="Arial"/>
          <w:sz w:val="24"/>
          <w:szCs w:val="24"/>
        </w:rPr>
        <w:tab/>
      </w:r>
      <w:r>
        <w:rPr>
          <w:rFonts w:cs="Arial"/>
          <w:sz w:val="24"/>
          <w:szCs w:val="24"/>
        </w:rPr>
        <w:tab/>
        <w:t>Department of Health</w:t>
      </w:r>
    </w:p>
    <w:p w14:paraId="78937DBF" w14:textId="77777777" w:rsidR="00202FFB" w:rsidRDefault="00202FFB" w:rsidP="00202FFB">
      <w:pPr>
        <w:spacing w:after="0" w:line="240" w:lineRule="auto"/>
        <w:rPr>
          <w:rFonts w:cs="Arial"/>
          <w:sz w:val="24"/>
          <w:szCs w:val="24"/>
        </w:rPr>
      </w:pPr>
      <w:r>
        <w:rPr>
          <w:rFonts w:cs="Arial"/>
          <w:sz w:val="24"/>
          <w:szCs w:val="24"/>
        </w:rPr>
        <w:t>DOM</w:t>
      </w:r>
      <w:r>
        <w:rPr>
          <w:rFonts w:cs="Arial"/>
          <w:sz w:val="24"/>
          <w:szCs w:val="24"/>
        </w:rPr>
        <w:tab/>
      </w:r>
      <w:r>
        <w:rPr>
          <w:rFonts w:cs="Arial"/>
          <w:sz w:val="24"/>
          <w:szCs w:val="24"/>
        </w:rPr>
        <w:tab/>
      </w:r>
      <w:r>
        <w:rPr>
          <w:rFonts w:cs="Arial"/>
          <w:sz w:val="24"/>
          <w:szCs w:val="24"/>
        </w:rPr>
        <w:tab/>
        <w:t>District Ombudsman Manager</w:t>
      </w:r>
    </w:p>
    <w:p w14:paraId="78937DC0" w14:textId="77777777" w:rsidR="00202FFB" w:rsidRDefault="00202FFB" w:rsidP="00202FFB">
      <w:pPr>
        <w:spacing w:after="0" w:line="240" w:lineRule="auto"/>
        <w:rPr>
          <w:rFonts w:cs="Arial"/>
          <w:sz w:val="24"/>
          <w:szCs w:val="24"/>
        </w:rPr>
      </w:pPr>
      <w:r>
        <w:rPr>
          <w:rFonts w:cs="Arial"/>
          <w:sz w:val="24"/>
          <w:szCs w:val="24"/>
        </w:rPr>
        <w:t>DON</w:t>
      </w:r>
      <w:r>
        <w:rPr>
          <w:rFonts w:cs="Arial"/>
          <w:sz w:val="24"/>
          <w:szCs w:val="24"/>
        </w:rPr>
        <w:tab/>
      </w:r>
      <w:r>
        <w:rPr>
          <w:rFonts w:cs="Arial"/>
          <w:sz w:val="24"/>
          <w:szCs w:val="24"/>
        </w:rPr>
        <w:tab/>
      </w:r>
      <w:r>
        <w:rPr>
          <w:rFonts w:cs="Arial"/>
          <w:sz w:val="24"/>
          <w:szCs w:val="24"/>
        </w:rPr>
        <w:tab/>
        <w:t>Director of Nursing</w:t>
      </w:r>
    </w:p>
    <w:p w14:paraId="78937DC1" w14:textId="77777777" w:rsidR="00202FFB" w:rsidRDefault="00202FFB" w:rsidP="00202FFB">
      <w:pPr>
        <w:spacing w:after="0" w:line="240" w:lineRule="auto"/>
        <w:rPr>
          <w:rFonts w:cs="Arial"/>
          <w:sz w:val="24"/>
          <w:szCs w:val="24"/>
        </w:rPr>
      </w:pPr>
      <w:r>
        <w:rPr>
          <w:rFonts w:cs="Arial"/>
          <w:sz w:val="24"/>
          <w:szCs w:val="24"/>
        </w:rPr>
        <w:t>DPOA</w:t>
      </w:r>
      <w:r>
        <w:rPr>
          <w:rFonts w:cs="Arial"/>
          <w:sz w:val="24"/>
          <w:szCs w:val="24"/>
        </w:rPr>
        <w:tab/>
      </w:r>
      <w:r>
        <w:rPr>
          <w:rFonts w:cs="Arial"/>
          <w:sz w:val="24"/>
          <w:szCs w:val="24"/>
        </w:rPr>
        <w:tab/>
      </w:r>
      <w:r>
        <w:rPr>
          <w:rFonts w:cs="Arial"/>
          <w:sz w:val="24"/>
          <w:szCs w:val="24"/>
        </w:rPr>
        <w:tab/>
        <w:t>Durable Power of Attorney</w:t>
      </w:r>
    </w:p>
    <w:p w14:paraId="78937DC3" w14:textId="3A2A5C8C" w:rsidR="00202FFB" w:rsidRDefault="00202FFB" w:rsidP="00202FFB">
      <w:pPr>
        <w:spacing w:after="0" w:line="240" w:lineRule="auto"/>
        <w:rPr>
          <w:rFonts w:cs="Arial"/>
          <w:sz w:val="24"/>
          <w:szCs w:val="24"/>
        </w:rPr>
      </w:pPr>
      <w:r>
        <w:rPr>
          <w:rFonts w:cs="Arial"/>
          <w:sz w:val="24"/>
          <w:szCs w:val="24"/>
        </w:rPr>
        <w:t>DSOLAPT</w:t>
      </w:r>
      <w:r>
        <w:rPr>
          <w:rFonts w:cs="Arial"/>
          <w:sz w:val="24"/>
          <w:szCs w:val="24"/>
        </w:rPr>
        <w:tab/>
      </w:r>
      <w:r>
        <w:rPr>
          <w:rFonts w:cs="Arial"/>
          <w:sz w:val="24"/>
          <w:szCs w:val="24"/>
        </w:rPr>
        <w:tab/>
        <w:t>Deputy State Ombudsman for Legal Advocacy, Policy and Training</w:t>
      </w:r>
    </w:p>
    <w:p w14:paraId="78937DC4" w14:textId="77777777" w:rsidR="00202FFB" w:rsidRDefault="00202FFB" w:rsidP="00202FFB">
      <w:pPr>
        <w:spacing w:after="0" w:line="240" w:lineRule="auto"/>
        <w:rPr>
          <w:rFonts w:cs="Arial"/>
          <w:sz w:val="24"/>
          <w:szCs w:val="24"/>
        </w:rPr>
      </w:pPr>
      <w:r>
        <w:rPr>
          <w:rFonts w:cs="Arial"/>
          <w:sz w:val="24"/>
          <w:szCs w:val="24"/>
        </w:rPr>
        <w:t>DSOO</w:t>
      </w:r>
      <w:r>
        <w:rPr>
          <w:rFonts w:cs="Arial"/>
          <w:sz w:val="24"/>
          <w:szCs w:val="24"/>
        </w:rPr>
        <w:tab/>
      </w:r>
      <w:r>
        <w:rPr>
          <w:rFonts w:cs="Arial"/>
          <w:sz w:val="24"/>
          <w:szCs w:val="24"/>
        </w:rPr>
        <w:tab/>
      </w:r>
      <w:r>
        <w:rPr>
          <w:rFonts w:cs="Arial"/>
          <w:sz w:val="24"/>
          <w:szCs w:val="24"/>
        </w:rPr>
        <w:tab/>
        <w:t>Deputy State Ombudsman for Operations</w:t>
      </w:r>
    </w:p>
    <w:p w14:paraId="78937DC5" w14:textId="77777777" w:rsidR="00202FFB" w:rsidRDefault="00202FFB" w:rsidP="00202FFB">
      <w:pPr>
        <w:spacing w:after="0" w:line="240" w:lineRule="auto"/>
        <w:rPr>
          <w:rFonts w:cs="Arial"/>
          <w:sz w:val="24"/>
          <w:szCs w:val="24"/>
        </w:rPr>
      </w:pPr>
      <w:r>
        <w:rPr>
          <w:rFonts w:cs="Arial"/>
          <w:sz w:val="24"/>
          <w:szCs w:val="24"/>
        </w:rPr>
        <w:t>ECC</w:t>
      </w:r>
      <w:r>
        <w:rPr>
          <w:rFonts w:cs="Arial"/>
          <w:sz w:val="24"/>
          <w:szCs w:val="24"/>
        </w:rPr>
        <w:tab/>
      </w:r>
      <w:r>
        <w:rPr>
          <w:rFonts w:cs="Arial"/>
          <w:sz w:val="24"/>
          <w:szCs w:val="24"/>
        </w:rPr>
        <w:tab/>
      </w:r>
      <w:r>
        <w:rPr>
          <w:rFonts w:cs="Arial"/>
          <w:sz w:val="24"/>
          <w:szCs w:val="24"/>
        </w:rPr>
        <w:tab/>
        <w:t>Extended Congregate Care</w:t>
      </w:r>
    </w:p>
    <w:p w14:paraId="78937DC6" w14:textId="77777777" w:rsidR="00202FFB" w:rsidRDefault="00202FFB" w:rsidP="00202FFB">
      <w:pPr>
        <w:spacing w:after="0" w:line="240" w:lineRule="auto"/>
        <w:rPr>
          <w:rFonts w:cs="Arial"/>
          <w:sz w:val="24"/>
          <w:szCs w:val="24"/>
        </w:rPr>
      </w:pPr>
      <w:r>
        <w:rPr>
          <w:rFonts w:cs="Arial"/>
          <w:sz w:val="24"/>
          <w:szCs w:val="24"/>
        </w:rPr>
        <w:t>EIN</w:t>
      </w:r>
      <w:r>
        <w:rPr>
          <w:rFonts w:cs="Arial"/>
          <w:sz w:val="24"/>
          <w:szCs w:val="24"/>
        </w:rPr>
        <w:tab/>
      </w:r>
      <w:r>
        <w:rPr>
          <w:rFonts w:cs="Arial"/>
          <w:sz w:val="24"/>
          <w:szCs w:val="24"/>
        </w:rPr>
        <w:tab/>
      </w:r>
      <w:r>
        <w:rPr>
          <w:rFonts w:cs="Arial"/>
          <w:sz w:val="24"/>
          <w:szCs w:val="24"/>
        </w:rPr>
        <w:tab/>
        <w:t>Employer Identification Number</w:t>
      </w:r>
    </w:p>
    <w:p w14:paraId="78937DC7" w14:textId="77777777" w:rsidR="00202FFB" w:rsidRDefault="00202FFB" w:rsidP="00202FFB">
      <w:pPr>
        <w:spacing w:after="0" w:line="240" w:lineRule="auto"/>
        <w:rPr>
          <w:rFonts w:cs="Arial"/>
          <w:sz w:val="24"/>
          <w:szCs w:val="24"/>
        </w:rPr>
      </w:pPr>
      <w:r>
        <w:rPr>
          <w:rFonts w:cs="Arial"/>
          <w:sz w:val="24"/>
          <w:szCs w:val="24"/>
        </w:rPr>
        <w:t>EOMB</w:t>
      </w:r>
      <w:r>
        <w:rPr>
          <w:rFonts w:cs="Arial"/>
          <w:sz w:val="24"/>
          <w:szCs w:val="24"/>
        </w:rPr>
        <w:tab/>
      </w:r>
      <w:r>
        <w:rPr>
          <w:rFonts w:cs="Arial"/>
          <w:sz w:val="24"/>
          <w:szCs w:val="24"/>
        </w:rPr>
        <w:tab/>
      </w:r>
      <w:r>
        <w:rPr>
          <w:rFonts w:cs="Arial"/>
          <w:sz w:val="24"/>
          <w:szCs w:val="24"/>
        </w:rPr>
        <w:tab/>
        <w:t>Explanation of Medicaid Benefits</w:t>
      </w:r>
    </w:p>
    <w:p w14:paraId="78937DC8" w14:textId="77777777" w:rsidR="00202FFB" w:rsidRDefault="00202FFB" w:rsidP="00202FFB">
      <w:pPr>
        <w:spacing w:after="0" w:line="240" w:lineRule="auto"/>
        <w:rPr>
          <w:rFonts w:cs="Arial"/>
          <w:sz w:val="24"/>
          <w:szCs w:val="24"/>
        </w:rPr>
      </w:pPr>
      <w:r>
        <w:rPr>
          <w:rFonts w:cs="Arial"/>
          <w:sz w:val="24"/>
          <w:szCs w:val="24"/>
        </w:rPr>
        <w:t>FAC</w:t>
      </w:r>
      <w:r>
        <w:rPr>
          <w:rFonts w:cs="Arial"/>
          <w:sz w:val="24"/>
          <w:szCs w:val="24"/>
        </w:rPr>
        <w:tab/>
      </w:r>
      <w:r>
        <w:rPr>
          <w:rFonts w:cs="Arial"/>
          <w:sz w:val="24"/>
          <w:szCs w:val="24"/>
        </w:rPr>
        <w:tab/>
      </w:r>
      <w:r>
        <w:rPr>
          <w:rFonts w:cs="Arial"/>
          <w:sz w:val="24"/>
          <w:szCs w:val="24"/>
        </w:rPr>
        <w:tab/>
        <w:t>Florida Administrative Code</w:t>
      </w:r>
    </w:p>
    <w:p w14:paraId="78937DC9" w14:textId="77777777" w:rsidR="00202FFB" w:rsidRDefault="00202FFB" w:rsidP="00202FFB">
      <w:pPr>
        <w:spacing w:after="0" w:line="240" w:lineRule="auto"/>
        <w:rPr>
          <w:rFonts w:cs="Arial"/>
          <w:sz w:val="24"/>
          <w:szCs w:val="24"/>
        </w:rPr>
      </w:pPr>
      <w:r>
        <w:rPr>
          <w:rFonts w:cs="Arial"/>
          <w:sz w:val="24"/>
          <w:szCs w:val="24"/>
        </w:rPr>
        <w:t>FAHSA</w:t>
      </w:r>
      <w:r>
        <w:rPr>
          <w:rFonts w:cs="Arial"/>
          <w:sz w:val="24"/>
          <w:szCs w:val="24"/>
        </w:rPr>
        <w:tab/>
      </w:r>
      <w:r>
        <w:rPr>
          <w:rFonts w:cs="Arial"/>
          <w:sz w:val="24"/>
          <w:szCs w:val="24"/>
        </w:rPr>
        <w:tab/>
      </w:r>
      <w:r>
        <w:rPr>
          <w:rFonts w:cs="Arial"/>
          <w:sz w:val="24"/>
          <w:szCs w:val="24"/>
        </w:rPr>
        <w:tab/>
        <w:t>Florida Association for Homes and Services for the Aging</w:t>
      </w:r>
    </w:p>
    <w:p w14:paraId="78937DCA" w14:textId="77777777" w:rsidR="00202FFB" w:rsidRDefault="00202FFB" w:rsidP="00202FFB">
      <w:pPr>
        <w:spacing w:after="0" w:line="240" w:lineRule="auto"/>
        <w:rPr>
          <w:rFonts w:cs="Arial"/>
          <w:sz w:val="24"/>
          <w:szCs w:val="24"/>
        </w:rPr>
      </w:pPr>
      <w:r>
        <w:rPr>
          <w:rFonts w:cs="Arial"/>
          <w:sz w:val="24"/>
          <w:szCs w:val="24"/>
        </w:rPr>
        <w:t>FALA</w:t>
      </w:r>
      <w:r>
        <w:rPr>
          <w:rFonts w:cs="Arial"/>
          <w:sz w:val="24"/>
          <w:szCs w:val="24"/>
        </w:rPr>
        <w:tab/>
      </w:r>
      <w:r>
        <w:rPr>
          <w:rFonts w:cs="Arial"/>
          <w:sz w:val="24"/>
          <w:szCs w:val="24"/>
        </w:rPr>
        <w:tab/>
      </w:r>
      <w:r>
        <w:rPr>
          <w:rFonts w:cs="Arial"/>
          <w:sz w:val="24"/>
          <w:szCs w:val="24"/>
        </w:rPr>
        <w:tab/>
        <w:t>Florida Assisted Living Association</w:t>
      </w:r>
    </w:p>
    <w:p w14:paraId="78937DCB" w14:textId="39BFFCC4" w:rsidR="00202FFB" w:rsidRDefault="00BC3791" w:rsidP="00202FFB">
      <w:pPr>
        <w:spacing w:after="0" w:line="240" w:lineRule="auto"/>
        <w:rPr>
          <w:rFonts w:cs="Arial"/>
          <w:sz w:val="24"/>
          <w:szCs w:val="24"/>
        </w:rPr>
      </w:pPr>
      <w:r>
        <w:rPr>
          <w:rFonts w:cs="Arial"/>
          <w:sz w:val="24"/>
          <w:szCs w:val="24"/>
        </w:rPr>
        <w:t>FAR</w:t>
      </w:r>
      <w:r>
        <w:rPr>
          <w:rFonts w:cs="Arial"/>
          <w:sz w:val="24"/>
          <w:szCs w:val="24"/>
        </w:rPr>
        <w:tab/>
      </w:r>
      <w:r>
        <w:rPr>
          <w:rFonts w:cs="Arial"/>
          <w:sz w:val="24"/>
          <w:szCs w:val="24"/>
        </w:rPr>
        <w:tab/>
      </w:r>
      <w:r>
        <w:rPr>
          <w:rFonts w:cs="Arial"/>
          <w:sz w:val="24"/>
          <w:szCs w:val="24"/>
        </w:rPr>
        <w:tab/>
        <w:t>Florida Administrative Register</w:t>
      </w:r>
    </w:p>
    <w:p w14:paraId="78937DCC" w14:textId="77777777" w:rsidR="00202FFB" w:rsidRDefault="00202FFB" w:rsidP="00202FFB">
      <w:pPr>
        <w:spacing w:after="0" w:line="240" w:lineRule="auto"/>
        <w:rPr>
          <w:rFonts w:cs="Arial"/>
          <w:sz w:val="24"/>
          <w:szCs w:val="24"/>
        </w:rPr>
      </w:pPr>
      <w:r>
        <w:rPr>
          <w:rFonts w:cs="Arial"/>
          <w:sz w:val="24"/>
          <w:szCs w:val="24"/>
        </w:rPr>
        <w:t>FCOA</w:t>
      </w:r>
      <w:r>
        <w:rPr>
          <w:rFonts w:cs="Arial"/>
          <w:sz w:val="24"/>
          <w:szCs w:val="24"/>
        </w:rPr>
        <w:tab/>
      </w:r>
      <w:r>
        <w:rPr>
          <w:rFonts w:cs="Arial"/>
          <w:sz w:val="24"/>
          <w:szCs w:val="24"/>
        </w:rPr>
        <w:tab/>
      </w:r>
      <w:r>
        <w:rPr>
          <w:rFonts w:cs="Arial"/>
          <w:sz w:val="24"/>
          <w:szCs w:val="24"/>
        </w:rPr>
        <w:tab/>
        <w:t>Florida Council on Aging</w:t>
      </w:r>
    </w:p>
    <w:p w14:paraId="78937DCD" w14:textId="77777777" w:rsidR="00202FFB" w:rsidRDefault="00202FFB" w:rsidP="00202FFB">
      <w:pPr>
        <w:spacing w:after="0" w:line="240" w:lineRule="auto"/>
        <w:rPr>
          <w:rFonts w:cs="Arial"/>
          <w:sz w:val="24"/>
          <w:szCs w:val="24"/>
        </w:rPr>
      </w:pPr>
      <w:r>
        <w:rPr>
          <w:rFonts w:cs="Arial"/>
          <w:sz w:val="24"/>
          <w:szCs w:val="24"/>
        </w:rPr>
        <w:t>FEID</w:t>
      </w:r>
      <w:r>
        <w:rPr>
          <w:rFonts w:cs="Arial"/>
          <w:sz w:val="24"/>
          <w:szCs w:val="24"/>
        </w:rPr>
        <w:tab/>
      </w:r>
      <w:r>
        <w:rPr>
          <w:rFonts w:cs="Arial"/>
          <w:sz w:val="24"/>
          <w:szCs w:val="24"/>
        </w:rPr>
        <w:tab/>
      </w:r>
      <w:r>
        <w:rPr>
          <w:rFonts w:cs="Arial"/>
          <w:sz w:val="24"/>
          <w:szCs w:val="24"/>
        </w:rPr>
        <w:tab/>
        <w:t>Federal Employer Identification</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14:paraId="78937DCE" w14:textId="77777777" w:rsidR="00202FFB" w:rsidRDefault="00202FFB" w:rsidP="00202FFB">
      <w:pPr>
        <w:spacing w:after="0" w:line="240" w:lineRule="auto"/>
        <w:rPr>
          <w:rFonts w:cs="Arial"/>
          <w:sz w:val="24"/>
          <w:szCs w:val="24"/>
        </w:rPr>
      </w:pPr>
      <w:r>
        <w:rPr>
          <w:rFonts w:cs="Arial"/>
          <w:sz w:val="24"/>
          <w:szCs w:val="24"/>
        </w:rPr>
        <w:t>FHCA</w:t>
      </w:r>
      <w:r>
        <w:rPr>
          <w:rFonts w:cs="Arial"/>
          <w:sz w:val="24"/>
          <w:szCs w:val="24"/>
        </w:rPr>
        <w:tab/>
      </w:r>
      <w:r>
        <w:rPr>
          <w:rFonts w:cs="Arial"/>
          <w:sz w:val="24"/>
          <w:szCs w:val="24"/>
        </w:rPr>
        <w:tab/>
      </w:r>
      <w:r>
        <w:rPr>
          <w:rFonts w:cs="Arial"/>
          <w:sz w:val="24"/>
          <w:szCs w:val="24"/>
        </w:rPr>
        <w:tab/>
        <w:t>Florida Health Care Association</w:t>
      </w:r>
    </w:p>
    <w:p w14:paraId="78937DCF" w14:textId="5E28D99F" w:rsidR="00202FFB" w:rsidRDefault="00202FFB" w:rsidP="00202FFB">
      <w:pPr>
        <w:spacing w:after="0" w:line="240" w:lineRule="auto"/>
        <w:rPr>
          <w:rFonts w:cs="Arial"/>
          <w:sz w:val="24"/>
          <w:szCs w:val="24"/>
        </w:rPr>
      </w:pPr>
      <w:r>
        <w:rPr>
          <w:rFonts w:cs="Arial"/>
          <w:sz w:val="24"/>
          <w:szCs w:val="24"/>
        </w:rPr>
        <w:t>FLAC</w:t>
      </w:r>
      <w:r>
        <w:rPr>
          <w:rFonts w:cs="Arial"/>
          <w:sz w:val="24"/>
          <w:szCs w:val="24"/>
        </w:rPr>
        <w:tab/>
      </w:r>
      <w:r>
        <w:rPr>
          <w:rFonts w:cs="Arial"/>
          <w:sz w:val="24"/>
          <w:szCs w:val="24"/>
        </w:rPr>
        <w:tab/>
      </w:r>
      <w:r>
        <w:rPr>
          <w:rFonts w:cs="Arial"/>
          <w:sz w:val="24"/>
          <w:szCs w:val="24"/>
        </w:rPr>
        <w:tab/>
        <w:t>Florida Local Advocacy Council</w:t>
      </w:r>
    </w:p>
    <w:p w14:paraId="78937DD0" w14:textId="77777777" w:rsidR="00202FFB" w:rsidRDefault="00202FFB" w:rsidP="00202FFB">
      <w:pPr>
        <w:spacing w:after="0" w:line="240" w:lineRule="auto"/>
        <w:rPr>
          <w:rFonts w:cs="Arial"/>
          <w:sz w:val="24"/>
          <w:szCs w:val="24"/>
        </w:rPr>
      </w:pPr>
      <w:r>
        <w:rPr>
          <w:rFonts w:cs="Arial"/>
          <w:sz w:val="24"/>
          <w:szCs w:val="24"/>
        </w:rPr>
        <w:t>FSMP</w:t>
      </w:r>
      <w:r>
        <w:rPr>
          <w:rFonts w:cs="Arial"/>
          <w:sz w:val="24"/>
          <w:szCs w:val="24"/>
        </w:rPr>
        <w:tab/>
      </w:r>
      <w:r>
        <w:rPr>
          <w:rFonts w:cs="Arial"/>
          <w:sz w:val="24"/>
          <w:szCs w:val="24"/>
        </w:rPr>
        <w:tab/>
      </w:r>
      <w:r>
        <w:rPr>
          <w:rFonts w:cs="Arial"/>
          <w:sz w:val="24"/>
          <w:szCs w:val="24"/>
        </w:rPr>
        <w:tab/>
        <w:t>Florida Senior Medicare Patrol</w:t>
      </w:r>
    </w:p>
    <w:p w14:paraId="78937DD1" w14:textId="77777777" w:rsidR="00202FFB" w:rsidRDefault="00202FFB" w:rsidP="00202FFB">
      <w:pPr>
        <w:spacing w:after="0" w:line="240" w:lineRule="auto"/>
        <w:rPr>
          <w:rFonts w:cs="Arial"/>
          <w:sz w:val="24"/>
          <w:szCs w:val="24"/>
        </w:rPr>
      </w:pPr>
      <w:r>
        <w:rPr>
          <w:rFonts w:cs="Arial"/>
          <w:sz w:val="24"/>
          <w:szCs w:val="24"/>
        </w:rPr>
        <w:t>FLS</w:t>
      </w:r>
      <w:r>
        <w:rPr>
          <w:rFonts w:cs="Arial"/>
          <w:sz w:val="24"/>
          <w:szCs w:val="24"/>
        </w:rPr>
        <w:tab/>
      </w:r>
      <w:r>
        <w:rPr>
          <w:rFonts w:cs="Arial"/>
          <w:sz w:val="24"/>
          <w:szCs w:val="24"/>
        </w:rPr>
        <w:tab/>
      </w:r>
      <w:r>
        <w:rPr>
          <w:rFonts w:cs="Arial"/>
          <w:sz w:val="24"/>
          <w:szCs w:val="24"/>
        </w:rPr>
        <w:tab/>
        <w:t>Florida Legal Services</w:t>
      </w:r>
    </w:p>
    <w:p w14:paraId="78937DD2" w14:textId="77777777" w:rsidR="00202FFB" w:rsidRDefault="00202FFB" w:rsidP="00202FFB">
      <w:pPr>
        <w:spacing w:after="0" w:line="240" w:lineRule="auto"/>
        <w:rPr>
          <w:rFonts w:cs="Arial"/>
          <w:sz w:val="24"/>
          <w:szCs w:val="24"/>
        </w:rPr>
      </w:pPr>
      <w:r>
        <w:rPr>
          <w:rFonts w:cs="Arial"/>
          <w:sz w:val="24"/>
          <w:szCs w:val="24"/>
        </w:rPr>
        <w:t>FMQAI</w:t>
      </w:r>
      <w:r>
        <w:rPr>
          <w:rFonts w:cs="Arial"/>
          <w:sz w:val="24"/>
          <w:szCs w:val="24"/>
        </w:rPr>
        <w:tab/>
      </w:r>
      <w:r>
        <w:rPr>
          <w:rFonts w:cs="Arial"/>
          <w:sz w:val="24"/>
          <w:szCs w:val="24"/>
        </w:rPr>
        <w:tab/>
      </w:r>
      <w:r>
        <w:rPr>
          <w:rFonts w:cs="Arial"/>
          <w:sz w:val="24"/>
          <w:szCs w:val="24"/>
        </w:rPr>
        <w:tab/>
        <w:t>Florida Medical Quality Assurance Inc.</w:t>
      </w:r>
    </w:p>
    <w:p w14:paraId="78937DD3" w14:textId="77777777" w:rsidR="00202FFB" w:rsidRDefault="00202FFB" w:rsidP="00202FFB">
      <w:pPr>
        <w:spacing w:after="0" w:line="240" w:lineRule="auto"/>
        <w:rPr>
          <w:rFonts w:cs="Arial"/>
          <w:sz w:val="24"/>
          <w:szCs w:val="24"/>
        </w:rPr>
      </w:pPr>
      <w:r>
        <w:rPr>
          <w:rFonts w:cs="Arial"/>
          <w:sz w:val="24"/>
          <w:szCs w:val="24"/>
        </w:rPr>
        <w:t>FS</w:t>
      </w:r>
      <w:r>
        <w:rPr>
          <w:rFonts w:cs="Arial"/>
          <w:sz w:val="24"/>
          <w:szCs w:val="24"/>
        </w:rPr>
        <w:tab/>
      </w:r>
      <w:r>
        <w:rPr>
          <w:rFonts w:cs="Arial"/>
          <w:sz w:val="24"/>
          <w:szCs w:val="24"/>
        </w:rPr>
        <w:tab/>
      </w:r>
      <w:r>
        <w:rPr>
          <w:rFonts w:cs="Arial"/>
          <w:sz w:val="24"/>
          <w:szCs w:val="24"/>
        </w:rPr>
        <w:tab/>
        <w:t>Florida Statute</w:t>
      </w:r>
    </w:p>
    <w:p w14:paraId="78937DD4" w14:textId="77777777" w:rsidR="00202FFB" w:rsidRDefault="00202FFB" w:rsidP="00202FFB">
      <w:pPr>
        <w:spacing w:after="0" w:line="240" w:lineRule="auto"/>
        <w:rPr>
          <w:rFonts w:cs="Arial"/>
          <w:sz w:val="24"/>
          <w:szCs w:val="24"/>
        </w:rPr>
      </w:pPr>
      <w:r>
        <w:rPr>
          <w:rFonts w:cs="Arial"/>
          <w:sz w:val="24"/>
          <w:szCs w:val="24"/>
        </w:rPr>
        <w:t>FSS</w:t>
      </w:r>
      <w:r>
        <w:rPr>
          <w:rFonts w:cs="Arial"/>
          <w:sz w:val="24"/>
          <w:szCs w:val="24"/>
        </w:rPr>
        <w:tab/>
      </w:r>
      <w:r>
        <w:rPr>
          <w:rFonts w:cs="Arial"/>
          <w:sz w:val="24"/>
          <w:szCs w:val="24"/>
        </w:rPr>
        <w:tab/>
      </w:r>
      <w:r>
        <w:rPr>
          <w:rFonts w:cs="Arial"/>
          <w:sz w:val="24"/>
          <w:szCs w:val="24"/>
        </w:rPr>
        <w:tab/>
        <w:t>Fiscal Support Specialist</w:t>
      </w:r>
    </w:p>
    <w:p w14:paraId="78937DD5" w14:textId="77777777" w:rsidR="00202FFB" w:rsidRDefault="00202FFB" w:rsidP="00202FFB">
      <w:pPr>
        <w:spacing w:after="0" w:line="240" w:lineRule="auto"/>
        <w:rPr>
          <w:rFonts w:cs="Arial"/>
          <w:sz w:val="24"/>
          <w:szCs w:val="24"/>
        </w:rPr>
      </w:pPr>
      <w:r>
        <w:rPr>
          <w:rFonts w:cs="Arial"/>
          <w:sz w:val="24"/>
          <w:szCs w:val="24"/>
        </w:rPr>
        <w:t>FTE</w:t>
      </w:r>
      <w:r>
        <w:rPr>
          <w:rFonts w:cs="Arial"/>
          <w:sz w:val="24"/>
          <w:szCs w:val="24"/>
        </w:rPr>
        <w:tab/>
      </w:r>
      <w:r>
        <w:rPr>
          <w:rFonts w:cs="Arial"/>
          <w:sz w:val="24"/>
          <w:szCs w:val="24"/>
        </w:rPr>
        <w:tab/>
      </w:r>
      <w:r>
        <w:rPr>
          <w:rFonts w:cs="Arial"/>
          <w:sz w:val="24"/>
          <w:szCs w:val="24"/>
        </w:rPr>
        <w:tab/>
        <w:t>Full Time Equivalent (Staff)</w:t>
      </w:r>
    </w:p>
    <w:p w14:paraId="78937DD6" w14:textId="77777777" w:rsidR="00202FFB" w:rsidRDefault="00202FFB" w:rsidP="00202FFB">
      <w:pPr>
        <w:spacing w:after="0" w:line="240" w:lineRule="auto"/>
        <w:rPr>
          <w:rFonts w:cs="Arial"/>
          <w:sz w:val="24"/>
          <w:szCs w:val="24"/>
        </w:rPr>
      </w:pPr>
      <w:r>
        <w:rPr>
          <w:rFonts w:cs="Arial"/>
          <w:sz w:val="24"/>
          <w:szCs w:val="24"/>
        </w:rPr>
        <w:t>FY</w:t>
      </w:r>
      <w:r>
        <w:rPr>
          <w:rFonts w:cs="Arial"/>
          <w:sz w:val="24"/>
          <w:szCs w:val="24"/>
        </w:rPr>
        <w:tab/>
      </w:r>
      <w:r>
        <w:rPr>
          <w:rFonts w:cs="Arial"/>
          <w:sz w:val="24"/>
          <w:szCs w:val="24"/>
        </w:rPr>
        <w:tab/>
      </w:r>
      <w:r>
        <w:rPr>
          <w:rFonts w:cs="Arial"/>
          <w:sz w:val="24"/>
          <w:szCs w:val="24"/>
        </w:rPr>
        <w:tab/>
        <w:t>Fiscal Year</w:t>
      </w:r>
    </w:p>
    <w:p w14:paraId="78937DD7" w14:textId="77777777" w:rsidR="00202FFB" w:rsidRDefault="00202FFB" w:rsidP="00202FFB">
      <w:pPr>
        <w:spacing w:after="0" w:line="240" w:lineRule="auto"/>
        <w:rPr>
          <w:rFonts w:cs="Arial"/>
          <w:sz w:val="24"/>
          <w:szCs w:val="24"/>
        </w:rPr>
      </w:pPr>
      <w:r>
        <w:rPr>
          <w:rFonts w:cs="Arial"/>
          <w:sz w:val="24"/>
          <w:szCs w:val="24"/>
        </w:rPr>
        <w:t>GAO</w:t>
      </w:r>
      <w:r>
        <w:rPr>
          <w:rFonts w:cs="Arial"/>
          <w:sz w:val="24"/>
          <w:szCs w:val="24"/>
        </w:rPr>
        <w:tab/>
      </w:r>
      <w:r>
        <w:rPr>
          <w:rFonts w:cs="Arial"/>
          <w:sz w:val="24"/>
          <w:szCs w:val="24"/>
        </w:rPr>
        <w:tab/>
      </w:r>
      <w:r>
        <w:rPr>
          <w:rFonts w:cs="Arial"/>
          <w:sz w:val="24"/>
          <w:szCs w:val="24"/>
        </w:rPr>
        <w:tab/>
        <w:t>General Accounting Office</w:t>
      </w:r>
    </w:p>
    <w:p w14:paraId="78937DD8" w14:textId="6E1918E1" w:rsidR="00202FFB" w:rsidRDefault="00202FFB" w:rsidP="00202FFB">
      <w:pPr>
        <w:spacing w:after="0" w:line="240" w:lineRule="auto"/>
        <w:rPr>
          <w:rFonts w:cs="Arial"/>
          <w:sz w:val="24"/>
          <w:szCs w:val="24"/>
        </w:rPr>
      </w:pPr>
      <w:r>
        <w:rPr>
          <w:rFonts w:cs="Arial"/>
          <w:sz w:val="24"/>
          <w:szCs w:val="24"/>
        </w:rPr>
        <w:t>HCBS</w:t>
      </w:r>
      <w:r>
        <w:rPr>
          <w:rFonts w:cs="Arial"/>
          <w:sz w:val="24"/>
          <w:szCs w:val="24"/>
        </w:rPr>
        <w:tab/>
      </w:r>
      <w:r>
        <w:rPr>
          <w:rFonts w:cs="Arial"/>
          <w:sz w:val="24"/>
          <w:szCs w:val="24"/>
        </w:rPr>
        <w:tab/>
      </w:r>
      <w:r>
        <w:rPr>
          <w:rFonts w:cs="Arial"/>
          <w:sz w:val="24"/>
          <w:szCs w:val="24"/>
        </w:rPr>
        <w:tab/>
        <w:t>Home and C</w:t>
      </w:r>
      <w:r w:rsidR="00BC3791">
        <w:rPr>
          <w:rFonts w:cs="Arial"/>
          <w:sz w:val="24"/>
          <w:szCs w:val="24"/>
        </w:rPr>
        <w:t>ommunity-Based Services (Medicaid</w:t>
      </w:r>
      <w:r>
        <w:rPr>
          <w:rFonts w:cs="Arial"/>
          <w:sz w:val="24"/>
          <w:szCs w:val="24"/>
        </w:rPr>
        <w:t>)</w:t>
      </w:r>
    </w:p>
    <w:p w14:paraId="78937DD9" w14:textId="77777777" w:rsidR="00202FFB" w:rsidRDefault="00202FFB" w:rsidP="00202FFB">
      <w:pPr>
        <w:spacing w:after="0" w:line="240" w:lineRule="auto"/>
        <w:rPr>
          <w:rFonts w:cs="Arial"/>
          <w:sz w:val="24"/>
          <w:szCs w:val="24"/>
        </w:rPr>
      </w:pPr>
      <w:r>
        <w:rPr>
          <w:rFonts w:cs="Arial"/>
          <w:sz w:val="24"/>
          <w:szCs w:val="24"/>
        </w:rPr>
        <w:t>HIPAA</w:t>
      </w:r>
      <w:r>
        <w:rPr>
          <w:rFonts w:cs="Arial"/>
          <w:sz w:val="24"/>
          <w:szCs w:val="24"/>
        </w:rPr>
        <w:tab/>
      </w:r>
      <w:r>
        <w:rPr>
          <w:rFonts w:cs="Arial"/>
          <w:sz w:val="24"/>
          <w:szCs w:val="24"/>
        </w:rPr>
        <w:tab/>
      </w:r>
      <w:r>
        <w:rPr>
          <w:rFonts w:cs="Arial"/>
          <w:sz w:val="24"/>
          <w:szCs w:val="24"/>
        </w:rPr>
        <w:tab/>
        <w:t>Health Insurance Portability and Accountability Act</w:t>
      </w:r>
    </w:p>
    <w:p w14:paraId="78937DDA" w14:textId="77777777" w:rsidR="00202FFB" w:rsidRDefault="00202FFB" w:rsidP="00202FFB">
      <w:pPr>
        <w:spacing w:after="0" w:line="240" w:lineRule="auto"/>
        <w:rPr>
          <w:rFonts w:cs="Arial"/>
          <w:sz w:val="24"/>
          <w:szCs w:val="24"/>
        </w:rPr>
      </w:pPr>
      <w:r>
        <w:rPr>
          <w:rFonts w:cs="Arial"/>
          <w:sz w:val="24"/>
          <w:szCs w:val="24"/>
        </w:rPr>
        <w:t>HMO</w:t>
      </w:r>
      <w:r>
        <w:rPr>
          <w:rFonts w:cs="Arial"/>
          <w:sz w:val="24"/>
          <w:szCs w:val="24"/>
        </w:rPr>
        <w:tab/>
      </w:r>
      <w:r>
        <w:rPr>
          <w:rFonts w:cs="Arial"/>
          <w:sz w:val="24"/>
          <w:szCs w:val="24"/>
        </w:rPr>
        <w:tab/>
      </w:r>
      <w:r>
        <w:rPr>
          <w:rFonts w:cs="Arial"/>
          <w:sz w:val="24"/>
          <w:szCs w:val="24"/>
        </w:rPr>
        <w:tab/>
        <w:t>Health Maintenance Organization</w:t>
      </w:r>
    </w:p>
    <w:p w14:paraId="78937DDB" w14:textId="77777777" w:rsidR="00202FFB" w:rsidRDefault="00202FFB" w:rsidP="00202FFB">
      <w:pPr>
        <w:spacing w:after="0" w:line="240" w:lineRule="auto"/>
        <w:rPr>
          <w:rFonts w:cs="Arial"/>
          <w:sz w:val="24"/>
          <w:szCs w:val="24"/>
        </w:rPr>
      </w:pPr>
      <w:r>
        <w:rPr>
          <w:rFonts w:cs="Arial"/>
          <w:sz w:val="24"/>
          <w:szCs w:val="24"/>
        </w:rPr>
        <w:t>I&amp;R</w:t>
      </w:r>
      <w:r>
        <w:rPr>
          <w:rFonts w:cs="Arial"/>
          <w:sz w:val="24"/>
          <w:szCs w:val="24"/>
        </w:rPr>
        <w:tab/>
      </w:r>
      <w:r>
        <w:rPr>
          <w:rFonts w:cs="Arial"/>
          <w:sz w:val="24"/>
          <w:szCs w:val="24"/>
        </w:rPr>
        <w:tab/>
      </w:r>
      <w:r>
        <w:rPr>
          <w:rFonts w:cs="Arial"/>
          <w:sz w:val="24"/>
          <w:szCs w:val="24"/>
        </w:rPr>
        <w:tab/>
        <w:t>Information and Referral</w:t>
      </w:r>
    </w:p>
    <w:p w14:paraId="78937DDC" w14:textId="77777777" w:rsidR="00202FFB" w:rsidRDefault="00202FFB" w:rsidP="00202FFB">
      <w:pPr>
        <w:spacing w:after="0" w:line="240" w:lineRule="auto"/>
        <w:rPr>
          <w:rFonts w:cs="Arial"/>
          <w:sz w:val="24"/>
          <w:szCs w:val="24"/>
        </w:rPr>
      </w:pPr>
      <w:r>
        <w:rPr>
          <w:rFonts w:cs="Arial"/>
          <w:sz w:val="24"/>
          <w:szCs w:val="24"/>
        </w:rPr>
        <w:t>ICP</w:t>
      </w:r>
      <w:r>
        <w:rPr>
          <w:rFonts w:cs="Arial"/>
          <w:sz w:val="24"/>
          <w:szCs w:val="24"/>
        </w:rPr>
        <w:tab/>
      </w:r>
      <w:r>
        <w:rPr>
          <w:rFonts w:cs="Arial"/>
          <w:sz w:val="24"/>
          <w:szCs w:val="24"/>
        </w:rPr>
        <w:tab/>
      </w:r>
      <w:r>
        <w:rPr>
          <w:rFonts w:cs="Arial"/>
          <w:sz w:val="24"/>
          <w:szCs w:val="24"/>
        </w:rPr>
        <w:tab/>
        <w:t>Institutional Care Program (Medicaid)</w:t>
      </w:r>
    </w:p>
    <w:p w14:paraId="78937DDD" w14:textId="77777777" w:rsidR="0021232E" w:rsidRDefault="0021232E" w:rsidP="0021232E">
      <w:pPr>
        <w:spacing w:after="0" w:line="240" w:lineRule="auto"/>
        <w:rPr>
          <w:rFonts w:cs="Arial"/>
          <w:sz w:val="24"/>
          <w:szCs w:val="24"/>
        </w:rPr>
      </w:pPr>
      <w:r>
        <w:rPr>
          <w:rFonts w:cs="Arial"/>
          <w:sz w:val="24"/>
          <w:szCs w:val="24"/>
        </w:rPr>
        <w:t>ICF/DD</w:t>
      </w:r>
      <w:r>
        <w:rPr>
          <w:rFonts w:cs="Arial"/>
          <w:sz w:val="24"/>
          <w:szCs w:val="24"/>
        </w:rPr>
        <w:tab/>
      </w:r>
      <w:r>
        <w:rPr>
          <w:rFonts w:cs="Arial"/>
          <w:sz w:val="24"/>
          <w:szCs w:val="24"/>
        </w:rPr>
        <w:tab/>
      </w:r>
      <w:r>
        <w:rPr>
          <w:rFonts w:cs="Arial"/>
          <w:sz w:val="24"/>
          <w:szCs w:val="24"/>
        </w:rPr>
        <w:tab/>
        <w:t>Intermediate Care Facilities for the Developmentally Disabled</w:t>
      </w:r>
    </w:p>
    <w:p w14:paraId="78937DDE" w14:textId="77777777" w:rsidR="0021232E" w:rsidRDefault="0021232E" w:rsidP="0021232E">
      <w:pPr>
        <w:spacing w:after="0" w:line="240" w:lineRule="auto"/>
        <w:rPr>
          <w:rFonts w:cs="Arial"/>
          <w:sz w:val="24"/>
          <w:szCs w:val="24"/>
        </w:rPr>
      </w:pPr>
      <w:r>
        <w:rPr>
          <w:rFonts w:cs="Arial"/>
          <w:sz w:val="24"/>
          <w:szCs w:val="24"/>
        </w:rPr>
        <w:t>IG</w:t>
      </w:r>
      <w:r>
        <w:rPr>
          <w:rFonts w:cs="Arial"/>
          <w:sz w:val="24"/>
          <w:szCs w:val="24"/>
        </w:rPr>
        <w:tab/>
      </w:r>
      <w:r>
        <w:rPr>
          <w:rFonts w:cs="Arial"/>
          <w:sz w:val="24"/>
          <w:szCs w:val="24"/>
        </w:rPr>
        <w:tab/>
      </w:r>
      <w:r>
        <w:rPr>
          <w:rFonts w:cs="Arial"/>
          <w:sz w:val="24"/>
          <w:szCs w:val="24"/>
        </w:rPr>
        <w:tab/>
        <w:t>Inspector General</w:t>
      </w:r>
    </w:p>
    <w:p w14:paraId="78937DDF" w14:textId="77777777" w:rsidR="0021232E" w:rsidRDefault="0021232E" w:rsidP="00AD4FDE">
      <w:pPr>
        <w:spacing w:after="0" w:line="240" w:lineRule="auto"/>
        <w:jc w:val="right"/>
        <w:rPr>
          <w:rFonts w:cs="Arial"/>
          <w:sz w:val="24"/>
          <w:szCs w:val="24"/>
        </w:rPr>
      </w:pPr>
    </w:p>
    <w:p w14:paraId="78937DE0" w14:textId="77777777" w:rsidR="006752AA" w:rsidRPr="00CC268D" w:rsidRDefault="006752AA" w:rsidP="006752AA">
      <w:pPr>
        <w:pBdr>
          <w:bottom w:val="double" w:sz="4" w:space="1" w:color="auto"/>
        </w:pBdr>
        <w:spacing w:after="0" w:line="240" w:lineRule="auto"/>
        <w:jc w:val="right"/>
        <w:rPr>
          <w:rFonts w:cs="Arial"/>
          <w:b/>
          <w:sz w:val="24"/>
          <w:szCs w:val="24"/>
        </w:rPr>
      </w:pPr>
      <w:r>
        <w:rPr>
          <w:rFonts w:cs="Arial"/>
          <w:b/>
          <w:sz w:val="24"/>
          <w:szCs w:val="24"/>
        </w:rPr>
        <w:lastRenderedPageBreak/>
        <w:t>ABBREVIATIONS OR ACRONYMS</w:t>
      </w:r>
    </w:p>
    <w:p w14:paraId="78937DE1" w14:textId="77777777" w:rsidR="006752AA" w:rsidRDefault="006752AA" w:rsidP="006752AA">
      <w:pPr>
        <w:pStyle w:val="Default"/>
        <w:rPr>
          <w:rFonts w:ascii="Calibri" w:hAnsi="Calibri"/>
          <w:b/>
        </w:rPr>
      </w:pPr>
    </w:p>
    <w:p w14:paraId="78937DE2" w14:textId="77777777" w:rsidR="00202FFB" w:rsidRDefault="00202FFB" w:rsidP="00202FFB">
      <w:pPr>
        <w:spacing w:after="0" w:line="240" w:lineRule="auto"/>
        <w:rPr>
          <w:rFonts w:cs="Arial"/>
          <w:sz w:val="24"/>
          <w:szCs w:val="24"/>
        </w:rPr>
      </w:pPr>
      <w:r>
        <w:rPr>
          <w:rFonts w:cs="Arial"/>
          <w:sz w:val="24"/>
          <w:szCs w:val="24"/>
        </w:rPr>
        <w:t>ICF/DD</w:t>
      </w:r>
      <w:r>
        <w:rPr>
          <w:rFonts w:cs="Arial"/>
          <w:sz w:val="24"/>
          <w:szCs w:val="24"/>
        </w:rPr>
        <w:tab/>
      </w:r>
      <w:r>
        <w:rPr>
          <w:rFonts w:cs="Arial"/>
          <w:sz w:val="24"/>
          <w:szCs w:val="24"/>
        </w:rPr>
        <w:tab/>
      </w:r>
      <w:r>
        <w:rPr>
          <w:rFonts w:cs="Arial"/>
          <w:sz w:val="24"/>
          <w:szCs w:val="24"/>
        </w:rPr>
        <w:tab/>
        <w:t>Intermediate Care Facilities for the Developmentally Disabled</w:t>
      </w:r>
    </w:p>
    <w:p w14:paraId="78937DE3" w14:textId="77777777" w:rsidR="00202FFB" w:rsidRDefault="00202FFB" w:rsidP="00202FFB">
      <w:pPr>
        <w:spacing w:after="0" w:line="240" w:lineRule="auto"/>
        <w:rPr>
          <w:rFonts w:cs="Arial"/>
          <w:sz w:val="24"/>
          <w:szCs w:val="24"/>
        </w:rPr>
      </w:pPr>
      <w:r>
        <w:rPr>
          <w:rFonts w:cs="Arial"/>
          <w:sz w:val="24"/>
          <w:szCs w:val="24"/>
        </w:rPr>
        <w:t>IG</w:t>
      </w:r>
      <w:r>
        <w:rPr>
          <w:rFonts w:cs="Arial"/>
          <w:sz w:val="24"/>
          <w:szCs w:val="24"/>
        </w:rPr>
        <w:tab/>
      </w:r>
      <w:r>
        <w:rPr>
          <w:rFonts w:cs="Arial"/>
          <w:sz w:val="24"/>
          <w:szCs w:val="24"/>
        </w:rPr>
        <w:tab/>
      </w:r>
      <w:r>
        <w:rPr>
          <w:rFonts w:cs="Arial"/>
          <w:sz w:val="24"/>
          <w:szCs w:val="24"/>
        </w:rPr>
        <w:tab/>
        <w:t>Inspector General</w:t>
      </w:r>
    </w:p>
    <w:p w14:paraId="78937DE4" w14:textId="77777777" w:rsidR="00202FFB" w:rsidRDefault="00202FFB" w:rsidP="00202FFB">
      <w:pPr>
        <w:spacing w:after="0" w:line="240" w:lineRule="auto"/>
        <w:rPr>
          <w:rFonts w:cs="Arial"/>
          <w:sz w:val="24"/>
          <w:szCs w:val="24"/>
        </w:rPr>
      </w:pPr>
      <w:r>
        <w:rPr>
          <w:rFonts w:cs="Arial"/>
          <w:sz w:val="24"/>
          <w:szCs w:val="24"/>
        </w:rPr>
        <w:t>IOM</w:t>
      </w:r>
      <w:r>
        <w:rPr>
          <w:rFonts w:cs="Arial"/>
          <w:sz w:val="24"/>
          <w:szCs w:val="24"/>
        </w:rPr>
        <w:tab/>
      </w:r>
      <w:r>
        <w:rPr>
          <w:rFonts w:cs="Arial"/>
          <w:sz w:val="24"/>
          <w:szCs w:val="24"/>
        </w:rPr>
        <w:tab/>
      </w:r>
      <w:r>
        <w:rPr>
          <w:rFonts w:cs="Arial"/>
          <w:sz w:val="24"/>
          <w:szCs w:val="24"/>
        </w:rPr>
        <w:tab/>
        <w:t>Institute of Medicine</w:t>
      </w:r>
    </w:p>
    <w:p w14:paraId="78937DE5" w14:textId="77777777" w:rsidR="00202FFB" w:rsidRDefault="00202FFB" w:rsidP="00202FFB">
      <w:pPr>
        <w:spacing w:after="0" w:line="240" w:lineRule="auto"/>
        <w:rPr>
          <w:rFonts w:cs="Arial"/>
          <w:sz w:val="24"/>
          <w:szCs w:val="24"/>
        </w:rPr>
      </w:pPr>
      <w:r>
        <w:rPr>
          <w:rFonts w:cs="Arial"/>
          <w:sz w:val="24"/>
          <w:szCs w:val="24"/>
        </w:rPr>
        <w:t>JCAHO</w:t>
      </w:r>
      <w:r>
        <w:rPr>
          <w:rFonts w:cs="Arial"/>
          <w:sz w:val="24"/>
          <w:szCs w:val="24"/>
        </w:rPr>
        <w:tab/>
      </w:r>
      <w:r>
        <w:rPr>
          <w:rFonts w:cs="Arial"/>
          <w:sz w:val="24"/>
          <w:szCs w:val="24"/>
        </w:rPr>
        <w:tab/>
      </w:r>
      <w:r>
        <w:rPr>
          <w:rFonts w:cs="Arial"/>
          <w:sz w:val="24"/>
          <w:szCs w:val="24"/>
        </w:rPr>
        <w:tab/>
        <w:t>Joint Commission on the Accreditation of Healthcare Organizations</w:t>
      </w:r>
    </w:p>
    <w:p w14:paraId="78937DE6" w14:textId="77777777" w:rsidR="00202FFB" w:rsidRDefault="00202FFB" w:rsidP="00202FFB">
      <w:pPr>
        <w:spacing w:after="0" w:line="240" w:lineRule="auto"/>
        <w:rPr>
          <w:rFonts w:cs="Arial"/>
          <w:sz w:val="24"/>
          <w:szCs w:val="24"/>
        </w:rPr>
      </w:pPr>
      <w:r>
        <w:rPr>
          <w:rFonts w:cs="Arial"/>
          <w:sz w:val="24"/>
          <w:szCs w:val="24"/>
        </w:rPr>
        <w:t>LA</w:t>
      </w:r>
      <w:r>
        <w:rPr>
          <w:rFonts w:cs="Arial"/>
          <w:sz w:val="24"/>
          <w:szCs w:val="24"/>
        </w:rPr>
        <w:tab/>
      </w:r>
      <w:r>
        <w:rPr>
          <w:rFonts w:cs="Arial"/>
          <w:sz w:val="24"/>
          <w:szCs w:val="24"/>
        </w:rPr>
        <w:tab/>
      </w:r>
      <w:r>
        <w:rPr>
          <w:rFonts w:cs="Arial"/>
          <w:sz w:val="24"/>
          <w:szCs w:val="24"/>
        </w:rPr>
        <w:tab/>
        <w:t>Legal Advocate</w:t>
      </w:r>
    </w:p>
    <w:p w14:paraId="78937DE7" w14:textId="77777777" w:rsidR="00202FFB" w:rsidRDefault="00202FFB" w:rsidP="00202FFB">
      <w:pPr>
        <w:spacing w:after="0" w:line="240" w:lineRule="auto"/>
        <w:rPr>
          <w:rFonts w:cs="Arial"/>
          <w:sz w:val="24"/>
          <w:szCs w:val="24"/>
        </w:rPr>
      </w:pPr>
      <w:r>
        <w:rPr>
          <w:rFonts w:cs="Arial"/>
          <w:sz w:val="24"/>
          <w:szCs w:val="24"/>
        </w:rPr>
        <w:t>LBR</w:t>
      </w:r>
      <w:r>
        <w:rPr>
          <w:rFonts w:cs="Arial"/>
          <w:sz w:val="24"/>
          <w:szCs w:val="24"/>
        </w:rPr>
        <w:tab/>
      </w:r>
      <w:r>
        <w:rPr>
          <w:rFonts w:cs="Arial"/>
          <w:sz w:val="24"/>
          <w:szCs w:val="24"/>
        </w:rPr>
        <w:tab/>
      </w:r>
      <w:r>
        <w:rPr>
          <w:rFonts w:cs="Arial"/>
          <w:sz w:val="24"/>
          <w:szCs w:val="24"/>
        </w:rPr>
        <w:tab/>
        <w:t>Legislative Budget Request</w:t>
      </w:r>
    </w:p>
    <w:p w14:paraId="78937DE8" w14:textId="77777777" w:rsidR="00202FFB" w:rsidRDefault="00202FFB" w:rsidP="00202FFB">
      <w:pPr>
        <w:spacing w:after="0" w:line="240" w:lineRule="auto"/>
        <w:rPr>
          <w:rFonts w:cs="Arial"/>
          <w:sz w:val="24"/>
          <w:szCs w:val="24"/>
        </w:rPr>
      </w:pPr>
      <w:r>
        <w:rPr>
          <w:rFonts w:cs="Arial"/>
          <w:sz w:val="24"/>
          <w:szCs w:val="24"/>
        </w:rPr>
        <w:t>LCSW</w:t>
      </w:r>
      <w:r>
        <w:rPr>
          <w:rFonts w:cs="Arial"/>
          <w:sz w:val="24"/>
          <w:szCs w:val="24"/>
        </w:rPr>
        <w:tab/>
      </w:r>
      <w:r>
        <w:rPr>
          <w:rFonts w:cs="Arial"/>
          <w:sz w:val="24"/>
          <w:szCs w:val="24"/>
        </w:rPr>
        <w:tab/>
      </w:r>
      <w:r>
        <w:rPr>
          <w:rFonts w:cs="Arial"/>
          <w:sz w:val="24"/>
          <w:szCs w:val="24"/>
        </w:rPr>
        <w:tab/>
        <w:t>Licensed Clinical Social Worker</w:t>
      </w:r>
    </w:p>
    <w:p w14:paraId="78937DE9" w14:textId="3D3AC510" w:rsidR="00202FFB" w:rsidRDefault="00202FFB" w:rsidP="00202FFB">
      <w:pPr>
        <w:spacing w:after="0" w:line="240" w:lineRule="auto"/>
        <w:rPr>
          <w:rFonts w:cs="Arial"/>
          <w:sz w:val="24"/>
          <w:szCs w:val="24"/>
        </w:rPr>
      </w:pPr>
      <w:r>
        <w:rPr>
          <w:rFonts w:cs="Arial"/>
          <w:sz w:val="24"/>
          <w:szCs w:val="24"/>
        </w:rPr>
        <w:t>LGBT</w:t>
      </w:r>
      <w:r>
        <w:rPr>
          <w:rFonts w:cs="Arial"/>
          <w:sz w:val="24"/>
          <w:szCs w:val="24"/>
        </w:rPr>
        <w:tab/>
      </w:r>
      <w:r>
        <w:rPr>
          <w:rFonts w:cs="Arial"/>
          <w:sz w:val="24"/>
          <w:szCs w:val="24"/>
        </w:rPr>
        <w:tab/>
      </w:r>
      <w:r>
        <w:rPr>
          <w:rFonts w:cs="Arial"/>
          <w:sz w:val="24"/>
          <w:szCs w:val="24"/>
        </w:rPr>
        <w:tab/>
        <w:t>Lesbian, Gay, Bi</w:t>
      </w:r>
      <w:r w:rsidR="00BC3791">
        <w:rPr>
          <w:rFonts w:cs="Arial"/>
          <w:sz w:val="24"/>
          <w:szCs w:val="24"/>
        </w:rPr>
        <w:t xml:space="preserve">-Sexual, and Transgender </w:t>
      </w:r>
    </w:p>
    <w:p w14:paraId="78937DEA" w14:textId="77777777" w:rsidR="00202FFB" w:rsidRDefault="00202FFB" w:rsidP="00202FFB">
      <w:pPr>
        <w:spacing w:after="0" w:line="240" w:lineRule="auto"/>
        <w:rPr>
          <w:rFonts w:cs="Arial"/>
          <w:sz w:val="24"/>
          <w:szCs w:val="24"/>
        </w:rPr>
      </w:pPr>
      <w:r>
        <w:rPr>
          <w:rFonts w:cs="Arial"/>
          <w:sz w:val="24"/>
          <w:szCs w:val="24"/>
        </w:rPr>
        <w:t>LMH</w:t>
      </w:r>
      <w:r>
        <w:rPr>
          <w:rFonts w:cs="Arial"/>
          <w:sz w:val="24"/>
          <w:szCs w:val="24"/>
        </w:rPr>
        <w:tab/>
      </w:r>
      <w:r>
        <w:rPr>
          <w:rFonts w:cs="Arial"/>
          <w:sz w:val="24"/>
          <w:szCs w:val="24"/>
        </w:rPr>
        <w:tab/>
      </w:r>
      <w:r>
        <w:rPr>
          <w:rFonts w:cs="Arial"/>
          <w:sz w:val="24"/>
          <w:szCs w:val="24"/>
        </w:rPr>
        <w:tab/>
        <w:t>Limited Mental Health</w:t>
      </w:r>
    </w:p>
    <w:p w14:paraId="78937DEB" w14:textId="77777777" w:rsidR="00202FFB" w:rsidRDefault="00202FFB" w:rsidP="00202FFB">
      <w:pPr>
        <w:spacing w:after="0" w:line="240" w:lineRule="auto"/>
        <w:rPr>
          <w:rFonts w:cs="Arial"/>
          <w:sz w:val="24"/>
          <w:szCs w:val="24"/>
        </w:rPr>
      </w:pPr>
      <w:r>
        <w:rPr>
          <w:rFonts w:cs="Arial"/>
          <w:sz w:val="24"/>
          <w:szCs w:val="24"/>
        </w:rPr>
        <w:t>LN</w:t>
      </w:r>
      <w:r>
        <w:rPr>
          <w:rFonts w:cs="Arial"/>
          <w:sz w:val="24"/>
          <w:szCs w:val="24"/>
        </w:rPr>
        <w:tab/>
      </w:r>
      <w:r>
        <w:rPr>
          <w:rFonts w:cs="Arial"/>
          <w:sz w:val="24"/>
          <w:szCs w:val="24"/>
        </w:rPr>
        <w:tab/>
      </w:r>
      <w:r>
        <w:rPr>
          <w:rFonts w:cs="Arial"/>
          <w:sz w:val="24"/>
          <w:szCs w:val="24"/>
        </w:rPr>
        <w:tab/>
        <w:t>Licensed Nurse</w:t>
      </w:r>
    </w:p>
    <w:p w14:paraId="78937DEC" w14:textId="77777777" w:rsidR="00202FFB" w:rsidRDefault="00202FFB" w:rsidP="00202FFB">
      <w:pPr>
        <w:spacing w:after="0" w:line="240" w:lineRule="auto"/>
        <w:rPr>
          <w:rFonts w:cs="Arial"/>
          <w:sz w:val="24"/>
          <w:szCs w:val="24"/>
        </w:rPr>
      </w:pPr>
      <w:r>
        <w:rPr>
          <w:rFonts w:cs="Arial"/>
          <w:sz w:val="24"/>
          <w:szCs w:val="24"/>
        </w:rPr>
        <w:t>LNS</w:t>
      </w:r>
      <w:r>
        <w:rPr>
          <w:rFonts w:cs="Arial"/>
          <w:sz w:val="24"/>
          <w:szCs w:val="24"/>
        </w:rPr>
        <w:tab/>
      </w:r>
      <w:r>
        <w:rPr>
          <w:rFonts w:cs="Arial"/>
          <w:sz w:val="24"/>
          <w:szCs w:val="24"/>
        </w:rPr>
        <w:tab/>
      </w:r>
      <w:r>
        <w:rPr>
          <w:rFonts w:cs="Arial"/>
          <w:sz w:val="24"/>
          <w:szCs w:val="24"/>
        </w:rPr>
        <w:tab/>
        <w:t>Limited Nursing Services</w:t>
      </w:r>
    </w:p>
    <w:p w14:paraId="78937DED" w14:textId="77777777" w:rsidR="00202FFB" w:rsidRDefault="00202FFB" w:rsidP="00202FFB">
      <w:pPr>
        <w:spacing w:after="0" w:line="240" w:lineRule="auto"/>
        <w:rPr>
          <w:rFonts w:cs="Arial"/>
          <w:sz w:val="24"/>
          <w:szCs w:val="24"/>
        </w:rPr>
      </w:pPr>
      <w:r>
        <w:rPr>
          <w:rFonts w:cs="Arial"/>
          <w:sz w:val="24"/>
          <w:szCs w:val="24"/>
        </w:rPr>
        <w:t>LOC</w:t>
      </w:r>
      <w:r>
        <w:rPr>
          <w:rFonts w:cs="Arial"/>
          <w:sz w:val="24"/>
          <w:szCs w:val="24"/>
        </w:rPr>
        <w:tab/>
      </w:r>
      <w:r>
        <w:rPr>
          <w:rFonts w:cs="Arial"/>
          <w:sz w:val="24"/>
          <w:szCs w:val="24"/>
        </w:rPr>
        <w:tab/>
      </w:r>
      <w:r>
        <w:rPr>
          <w:rFonts w:cs="Arial"/>
          <w:sz w:val="24"/>
          <w:szCs w:val="24"/>
        </w:rPr>
        <w:tab/>
        <w:t>Level of Care</w:t>
      </w:r>
    </w:p>
    <w:p w14:paraId="78937DEE" w14:textId="77777777" w:rsidR="00202FFB" w:rsidRDefault="00202FFB" w:rsidP="00202FFB">
      <w:pPr>
        <w:spacing w:after="0" w:line="240" w:lineRule="auto"/>
        <w:rPr>
          <w:rFonts w:cs="Arial"/>
          <w:sz w:val="24"/>
          <w:szCs w:val="24"/>
        </w:rPr>
      </w:pPr>
      <w:r>
        <w:rPr>
          <w:rFonts w:cs="Arial"/>
          <w:sz w:val="24"/>
          <w:szCs w:val="24"/>
        </w:rPr>
        <w:t>LPN</w:t>
      </w:r>
      <w:r>
        <w:rPr>
          <w:rFonts w:cs="Arial"/>
          <w:sz w:val="24"/>
          <w:szCs w:val="24"/>
        </w:rPr>
        <w:tab/>
      </w:r>
      <w:r>
        <w:rPr>
          <w:rFonts w:cs="Arial"/>
          <w:sz w:val="24"/>
          <w:szCs w:val="24"/>
        </w:rPr>
        <w:tab/>
      </w:r>
      <w:r>
        <w:rPr>
          <w:rFonts w:cs="Arial"/>
          <w:sz w:val="24"/>
          <w:szCs w:val="24"/>
        </w:rPr>
        <w:tab/>
        <w:t>Licensed Practical Nurse</w:t>
      </w:r>
    </w:p>
    <w:p w14:paraId="78937DEF" w14:textId="77777777" w:rsidR="00202FFB" w:rsidRDefault="00202FFB" w:rsidP="00202FFB">
      <w:pPr>
        <w:spacing w:after="0" w:line="240" w:lineRule="auto"/>
        <w:rPr>
          <w:rFonts w:cs="Arial"/>
          <w:sz w:val="24"/>
          <w:szCs w:val="24"/>
        </w:rPr>
      </w:pPr>
      <w:r>
        <w:rPr>
          <w:rFonts w:cs="Arial"/>
          <w:sz w:val="24"/>
          <w:szCs w:val="24"/>
        </w:rPr>
        <w:t>LTC</w:t>
      </w:r>
      <w:r>
        <w:rPr>
          <w:rFonts w:cs="Arial"/>
          <w:sz w:val="24"/>
          <w:szCs w:val="24"/>
        </w:rPr>
        <w:tab/>
      </w:r>
      <w:r>
        <w:rPr>
          <w:rFonts w:cs="Arial"/>
          <w:sz w:val="24"/>
          <w:szCs w:val="24"/>
        </w:rPr>
        <w:tab/>
      </w:r>
      <w:r>
        <w:rPr>
          <w:rFonts w:cs="Arial"/>
          <w:sz w:val="24"/>
          <w:szCs w:val="24"/>
        </w:rPr>
        <w:tab/>
        <w:t>Long-Term Care</w:t>
      </w:r>
    </w:p>
    <w:p w14:paraId="78937DF0" w14:textId="77777777" w:rsidR="00202FFB" w:rsidRDefault="00202FFB" w:rsidP="00202FFB">
      <w:pPr>
        <w:spacing w:after="0" w:line="240" w:lineRule="auto"/>
        <w:rPr>
          <w:rFonts w:cs="Arial"/>
          <w:sz w:val="24"/>
          <w:szCs w:val="24"/>
        </w:rPr>
      </w:pPr>
      <w:r>
        <w:rPr>
          <w:rFonts w:cs="Arial"/>
          <w:sz w:val="24"/>
          <w:szCs w:val="24"/>
        </w:rPr>
        <w:t>LTCF</w:t>
      </w:r>
      <w:r>
        <w:rPr>
          <w:rFonts w:cs="Arial"/>
          <w:sz w:val="24"/>
          <w:szCs w:val="24"/>
        </w:rPr>
        <w:tab/>
      </w:r>
      <w:r>
        <w:rPr>
          <w:rFonts w:cs="Arial"/>
          <w:sz w:val="24"/>
          <w:szCs w:val="24"/>
        </w:rPr>
        <w:tab/>
      </w:r>
      <w:r>
        <w:rPr>
          <w:rFonts w:cs="Arial"/>
          <w:sz w:val="24"/>
          <w:szCs w:val="24"/>
        </w:rPr>
        <w:tab/>
        <w:t>Long-Term Care Facility</w:t>
      </w:r>
    </w:p>
    <w:p w14:paraId="78937DF1" w14:textId="77777777" w:rsidR="00202FFB" w:rsidRDefault="00202FFB" w:rsidP="00202FFB">
      <w:pPr>
        <w:spacing w:after="0" w:line="240" w:lineRule="auto"/>
        <w:rPr>
          <w:rFonts w:cs="Arial"/>
          <w:sz w:val="24"/>
          <w:szCs w:val="24"/>
        </w:rPr>
      </w:pPr>
      <w:r>
        <w:rPr>
          <w:rFonts w:cs="Arial"/>
          <w:sz w:val="24"/>
          <w:szCs w:val="24"/>
        </w:rPr>
        <w:t>LTCOC</w:t>
      </w:r>
      <w:r>
        <w:rPr>
          <w:rFonts w:cs="Arial"/>
          <w:sz w:val="24"/>
          <w:szCs w:val="24"/>
        </w:rPr>
        <w:tab/>
      </w:r>
      <w:r>
        <w:rPr>
          <w:rFonts w:cs="Arial"/>
          <w:sz w:val="24"/>
          <w:szCs w:val="24"/>
        </w:rPr>
        <w:tab/>
      </w:r>
      <w:r>
        <w:rPr>
          <w:rFonts w:cs="Arial"/>
          <w:sz w:val="24"/>
          <w:szCs w:val="24"/>
        </w:rPr>
        <w:tab/>
        <w:t>Long-Term Care Ombudsman Council</w:t>
      </w:r>
    </w:p>
    <w:p w14:paraId="78937DF2" w14:textId="77777777" w:rsidR="00202FFB" w:rsidRDefault="00202FFB" w:rsidP="00202FFB">
      <w:pPr>
        <w:spacing w:after="0" w:line="240" w:lineRule="auto"/>
        <w:rPr>
          <w:rFonts w:cs="Arial"/>
          <w:sz w:val="24"/>
          <w:szCs w:val="24"/>
        </w:rPr>
      </w:pPr>
      <w:r>
        <w:rPr>
          <w:rFonts w:cs="Arial"/>
          <w:sz w:val="24"/>
          <w:szCs w:val="24"/>
        </w:rPr>
        <w:t>LTCOP</w:t>
      </w:r>
      <w:r>
        <w:rPr>
          <w:rFonts w:cs="Arial"/>
          <w:sz w:val="24"/>
          <w:szCs w:val="24"/>
        </w:rPr>
        <w:tab/>
      </w:r>
      <w:r>
        <w:rPr>
          <w:rFonts w:cs="Arial"/>
          <w:sz w:val="24"/>
          <w:szCs w:val="24"/>
        </w:rPr>
        <w:tab/>
      </w:r>
      <w:r>
        <w:rPr>
          <w:rFonts w:cs="Arial"/>
          <w:sz w:val="24"/>
          <w:szCs w:val="24"/>
        </w:rPr>
        <w:tab/>
        <w:t>Long-Term Care Ombudsman Program</w:t>
      </w:r>
    </w:p>
    <w:p w14:paraId="78937DF3" w14:textId="77777777" w:rsidR="00202FFB" w:rsidRDefault="00202FFB" w:rsidP="00202FFB">
      <w:pPr>
        <w:spacing w:after="0" w:line="240" w:lineRule="auto"/>
        <w:rPr>
          <w:rFonts w:cs="Arial"/>
          <w:sz w:val="24"/>
          <w:szCs w:val="24"/>
        </w:rPr>
      </w:pPr>
      <w:r>
        <w:rPr>
          <w:rFonts w:cs="Arial"/>
          <w:sz w:val="24"/>
          <w:szCs w:val="24"/>
        </w:rPr>
        <w:t>MAR</w:t>
      </w:r>
      <w:r>
        <w:rPr>
          <w:rFonts w:cs="Arial"/>
          <w:sz w:val="24"/>
          <w:szCs w:val="24"/>
        </w:rPr>
        <w:tab/>
      </w:r>
      <w:r>
        <w:rPr>
          <w:rFonts w:cs="Arial"/>
          <w:sz w:val="24"/>
          <w:szCs w:val="24"/>
        </w:rPr>
        <w:tab/>
      </w:r>
      <w:r>
        <w:rPr>
          <w:rFonts w:cs="Arial"/>
          <w:sz w:val="24"/>
          <w:szCs w:val="24"/>
        </w:rPr>
        <w:tab/>
        <w:t>Medication Administration Record</w:t>
      </w:r>
    </w:p>
    <w:p w14:paraId="78937DF4" w14:textId="77777777" w:rsidR="00202FFB" w:rsidRDefault="00202FFB" w:rsidP="00202FFB">
      <w:pPr>
        <w:spacing w:after="0" w:line="240" w:lineRule="auto"/>
        <w:rPr>
          <w:rFonts w:cs="Arial"/>
          <w:sz w:val="24"/>
          <w:szCs w:val="24"/>
        </w:rPr>
      </w:pPr>
      <w:r>
        <w:rPr>
          <w:rFonts w:cs="Arial"/>
          <w:sz w:val="24"/>
          <w:szCs w:val="24"/>
        </w:rPr>
        <w:t>MC</w:t>
      </w:r>
      <w:r>
        <w:rPr>
          <w:rFonts w:cs="Arial"/>
          <w:sz w:val="24"/>
          <w:szCs w:val="24"/>
        </w:rPr>
        <w:tab/>
      </w:r>
      <w:r>
        <w:rPr>
          <w:rFonts w:cs="Arial"/>
          <w:sz w:val="24"/>
          <w:szCs w:val="24"/>
        </w:rPr>
        <w:tab/>
      </w:r>
      <w:r>
        <w:rPr>
          <w:rFonts w:cs="Arial"/>
          <w:sz w:val="24"/>
          <w:szCs w:val="24"/>
        </w:rPr>
        <w:tab/>
        <w:t>Membership Coordinator</w:t>
      </w:r>
    </w:p>
    <w:p w14:paraId="78937DF5" w14:textId="77777777" w:rsidR="00202FFB" w:rsidRDefault="00202FFB" w:rsidP="00202FFB">
      <w:pPr>
        <w:spacing w:after="0" w:line="240" w:lineRule="auto"/>
        <w:rPr>
          <w:rFonts w:cs="Arial"/>
          <w:sz w:val="24"/>
          <w:szCs w:val="24"/>
        </w:rPr>
      </w:pPr>
      <w:r>
        <w:rPr>
          <w:rFonts w:cs="Arial"/>
          <w:sz w:val="24"/>
          <w:szCs w:val="24"/>
        </w:rPr>
        <w:t>ME</w:t>
      </w:r>
      <w:r>
        <w:rPr>
          <w:rFonts w:cs="Arial"/>
          <w:sz w:val="24"/>
          <w:szCs w:val="24"/>
        </w:rPr>
        <w:tab/>
      </w:r>
      <w:r>
        <w:rPr>
          <w:rFonts w:cs="Arial"/>
          <w:sz w:val="24"/>
          <w:szCs w:val="24"/>
        </w:rPr>
        <w:tab/>
      </w:r>
      <w:r>
        <w:rPr>
          <w:rFonts w:cs="Arial"/>
          <w:sz w:val="24"/>
          <w:szCs w:val="24"/>
        </w:rPr>
        <w:tab/>
        <w:t>Medical Examiner</w:t>
      </w:r>
    </w:p>
    <w:p w14:paraId="78937DF6" w14:textId="77777777" w:rsidR="00202FFB" w:rsidRDefault="00202FFB" w:rsidP="00202FFB">
      <w:pPr>
        <w:spacing w:after="0" w:line="240" w:lineRule="auto"/>
        <w:rPr>
          <w:rFonts w:cs="Arial"/>
          <w:sz w:val="24"/>
          <w:szCs w:val="24"/>
        </w:rPr>
      </w:pPr>
      <w:r>
        <w:rPr>
          <w:rFonts w:cs="Arial"/>
          <w:sz w:val="24"/>
          <w:szCs w:val="24"/>
        </w:rPr>
        <w:t>MEDS-AD</w:t>
      </w:r>
      <w:r>
        <w:rPr>
          <w:rFonts w:cs="Arial"/>
          <w:sz w:val="24"/>
          <w:szCs w:val="24"/>
        </w:rPr>
        <w:tab/>
      </w:r>
      <w:r>
        <w:rPr>
          <w:rFonts w:cs="Arial"/>
          <w:sz w:val="24"/>
          <w:szCs w:val="24"/>
        </w:rPr>
        <w:tab/>
        <w:t>Medicaid for the Aged and Disabled</w:t>
      </w:r>
    </w:p>
    <w:p w14:paraId="78937DF7" w14:textId="77777777" w:rsidR="00202FFB" w:rsidRDefault="00202FFB" w:rsidP="00202FFB">
      <w:pPr>
        <w:spacing w:after="0" w:line="240" w:lineRule="auto"/>
        <w:rPr>
          <w:rFonts w:cs="Arial"/>
          <w:sz w:val="24"/>
          <w:szCs w:val="24"/>
        </w:rPr>
      </w:pPr>
      <w:r>
        <w:rPr>
          <w:rFonts w:cs="Arial"/>
          <w:sz w:val="24"/>
          <w:szCs w:val="24"/>
        </w:rPr>
        <w:t>MFCU</w:t>
      </w:r>
      <w:r>
        <w:rPr>
          <w:rFonts w:cs="Arial"/>
          <w:sz w:val="24"/>
          <w:szCs w:val="24"/>
        </w:rPr>
        <w:tab/>
      </w:r>
      <w:r>
        <w:rPr>
          <w:rFonts w:cs="Arial"/>
          <w:sz w:val="24"/>
          <w:szCs w:val="24"/>
        </w:rPr>
        <w:tab/>
      </w:r>
      <w:r>
        <w:rPr>
          <w:rFonts w:cs="Arial"/>
          <w:sz w:val="24"/>
          <w:szCs w:val="24"/>
        </w:rPr>
        <w:tab/>
        <w:t>Medicaid Fraud Control Unit</w:t>
      </w:r>
    </w:p>
    <w:p w14:paraId="78937DF8" w14:textId="77777777" w:rsidR="00202FFB" w:rsidRDefault="00202FFB" w:rsidP="00202FFB">
      <w:pPr>
        <w:spacing w:after="0" w:line="240" w:lineRule="auto"/>
        <w:rPr>
          <w:rFonts w:cs="Arial"/>
          <w:sz w:val="24"/>
          <w:szCs w:val="24"/>
        </w:rPr>
      </w:pPr>
      <w:r>
        <w:rPr>
          <w:rFonts w:cs="Arial"/>
          <w:sz w:val="24"/>
          <w:szCs w:val="24"/>
        </w:rPr>
        <w:t>MIS</w:t>
      </w:r>
      <w:r>
        <w:rPr>
          <w:rFonts w:cs="Arial"/>
          <w:sz w:val="24"/>
          <w:szCs w:val="24"/>
        </w:rPr>
        <w:tab/>
      </w:r>
      <w:r>
        <w:rPr>
          <w:rFonts w:cs="Arial"/>
          <w:sz w:val="24"/>
          <w:szCs w:val="24"/>
        </w:rPr>
        <w:tab/>
      </w:r>
      <w:r>
        <w:rPr>
          <w:rFonts w:cs="Arial"/>
          <w:sz w:val="24"/>
          <w:szCs w:val="24"/>
        </w:rPr>
        <w:tab/>
        <w:t>Management Information Systems</w:t>
      </w:r>
    </w:p>
    <w:p w14:paraId="78937DF9" w14:textId="77777777" w:rsidR="00202FFB" w:rsidRDefault="00202FFB" w:rsidP="00202FFB">
      <w:pPr>
        <w:spacing w:after="0" w:line="240" w:lineRule="auto"/>
        <w:rPr>
          <w:rFonts w:cs="Arial"/>
          <w:sz w:val="24"/>
          <w:szCs w:val="24"/>
        </w:rPr>
      </w:pPr>
      <w:r>
        <w:rPr>
          <w:rFonts w:cs="Arial"/>
          <w:sz w:val="24"/>
          <w:szCs w:val="24"/>
        </w:rPr>
        <w:t>MOR</w:t>
      </w:r>
      <w:r>
        <w:rPr>
          <w:rFonts w:cs="Arial"/>
          <w:sz w:val="24"/>
          <w:szCs w:val="24"/>
        </w:rPr>
        <w:tab/>
      </w:r>
      <w:r>
        <w:rPr>
          <w:rFonts w:cs="Arial"/>
          <w:sz w:val="24"/>
          <w:szCs w:val="24"/>
        </w:rPr>
        <w:tab/>
      </w:r>
      <w:r>
        <w:rPr>
          <w:rFonts w:cs="Arial"/>
          <w:sz w:val="24"/>
          <w:szCs w:val="24"/>
        </w:rPr>
        <w:tab/>
        <w:t>Medication Observation Record</w:t>
      </w:r>
    </w:p>
    <w:p w14:paraId="78937DFA" w14:textId="77777777" w:rsidR="00202FFB" w:rsidRDefault="00202FFB" w:rsidP="00202FFB">
      <w:pPr>
        <w:spacing w:after="0" w:line="240" w:lineRule="auto"/>
        <w:rPr>
          <w:rFonts w:cs="Arial"/>
          <w:sz w:val="24"/>
          <w:szCs w:val="24"/>
        </w:rPr>
      </w:pPr>
      <w:r>
        <w:rPr>
          <w:rFonts w:cs="Arial"/>
          <w:sz w:val="24"/>
          <w:szCs w:val="24"/>
        </w:rPr>
        <w:t>MPI</w:t>
      </w:r>
      <w:r>
        <w:rPr>
          <w:rFonts w:cs="Arial"/>
          <w:sz w:val="24"/>
          <w:szCs w:val="24"/>
        </w:rPr>
        <w:tab/>
      </w:r>
      <w:r>
        <w:rPr>
          <w:rFonts w:cs="Arial"/>
          <w:sz w:val="24"/>
          <w:szCs w:val="24"/>
        </w:rPr>
        <w:tab/>
      </w:r>
      <w:r>
        <w:rPr>
          <w:rFonts w:cs="Arial"/>
          <w:sz w:val="24"/>
          <w:szCs w:val="24"/>
        </w:rPr>
        <w:tab/>
        <w:t>Medicaid Program Integrity</w:t>
      </w:r>
    </w:p>
    <w:p w14:paraId="78937DFB" w14:textId="77777777" w:rsidR="00202FFB" w:rsidRDefault="00202FFB" w:rsidP="00202FFB">
      <w:pPr>
        <w:spacing w:after="0" w:line="240" w:lineRule="auto"/>
        <w:rPr>
          <w:rFonts w:cs="Arial"/>
          <w:sz w:val="24"/>
          <w:szCs w:val="24"/>
        </w:rPr>
      </w:pPr>
      <w:r>
        <w:rPr>
          <w:rFonts w:cs="Arial"/>
          <w:sz w:val="24"/>
          <w:szCs w:val="24"/>
        </w:rPr>
        <w:t>NASOP</w:t>
      </w:r>
      <w:r>
        <w:rPr>
          <w:rFonts w:cs="Arial"/>
          <w:sz w:val="24"/>
          <w:szCs w:val="24"/>
        </w:rPr>
        <w:tab/>
      </w:r>
      <w:r>
        <w:rPr>
          <w:rFonts w:cs="Arial"/>
          <w:sz w:val="24"/>
          <w:szCs w:val="24"/>
        </w:rPr>
        <w:tab/>
      </w:r>
      <w:r>
        <w:rPr>
          <w:rFonts w:cs="Arial"/>
          <w:sz w:val="24"/>
          <w:szCs w:val="24"/>
        </w:rPr>
        <w:tab/>
        <w:t>National Association of State Ombudsman Programs</w:t>
      </w:r>
    </w:p>
    <w:p w14:paraId="78937DFC" w14:textId="77777777" w:rsidR="00202FFB" w:rsidRDefault="00202FFB" w:rsidP="00202FFB">
      <w:pPr>
        <w:spacing w:after="0" w:line="240" w:lineRule="auto"/>
        <w:rPr>
          <w:rFonts w:cs="Arial"/>
          <w:sz w:val="24"/>
          <w:szCs w:val="24"/>
        </w:rPr>
      </w:pPr>
      <w:r>
        <w:rPr>
          <w:rFonts w:cs="Arial"/>
          <w:sz w:val="24"/>
          <w:szCs w:val="24"/>
        </w:rPr>
        <w:t>NASUA</w:t>
      </w:r>
      <w:r>
        <w:rPr>
          <w:rFonts w:cs="Arial"/>
          <w:sz w:val="24"/>
          <w:szCs w:val="24"/>
        </w:rPr>
        <w:tab/>
      </w:r>
      <w:r>
        <w:rPr>
          <w:rFonts w:cs="Arial"/>
          <w:sz w:val="24"/>
          <w:szCs w:val="24"/>
        </w:rPr>
        <w:tab/>
      </w:r>
      <w:r>
        <w:rPr>
          <w:rFonts w:cs="Arial"/>
          <w:sz w:val="24"/>
          <w:szCs w:val="24"/>
        </w:rPr>
        <w:tab/>
        <w:t>National Association of State Units on Aging</w:t>
      </w:r>
    </w:p>
    <w:p w14:paraId="78937DFD" w14:textId="77777777" w:rsidR="00202FFB" w:rsidRDefault="00202FFB" w:rsidP="00202FFB">
      <w:pPr>
        <w:spacing w:after="0" w:line="240" w:lineRule="auto"/>
        <w:rPr>
          <w:rFonts w:cs="Arial"/>
          <w:sz w:val="24"/>
          <w:szCs w:val="24"/>
        </w:rPr>
      </w:pPr>
      <w:r>
        <w:rPr>
          <w:rFonts w:cs="Arial"/>
          <w:sz w:val="24"/>
          <w:szCs w:val="24"/>
        </w:rPr>
        <w:t>NCCNHR</w:t>
      </w:r>
      <w:r>
        <w:rPr>
          <w:rFonts w:cs="Arial"/>
          <w:sz w:val="24"/>
          <w:szCs w:val="24"/>
        </w:rPr>
        <w:tab/>
      </w:r>
      <w:r>
        <w:rPr>
          <w:rFonts w:cs="Arial"/>
          <w:sz w:val="24"/>
          <w:szCs w:val="24"/>
        </w:rPr>
        <w:tab/>
        <w:t>National Citizens Coalition for Nursing Home Reform</w:t>
      </w:r>
    </w:p>
    <w:p w14:paraId="78937DFE" w14:textId="77777777" w:rsidR="00202FFB" w:rsidRDefault="00202FFB" w:rsidP="00202FFB">
      <w:pPr>
        <w:spacing w:after="0" w:line="240" w:lineRule="auto"/>
        <w:rPr>
          <w:rFonts w:cs="Arial"/>
          <w:sz w:val="24"/>
          <w:szCs w:val="24"/>
        </w:rPr>
      </w:pPr>
      <w:r>
        <w:rPr>
          <w:rFonts w:cs="Arial"/>
          <w:sz w:val="24"/>
          <w:szCs w:val="24"/>
        </w:rPr>
        <w:t>NH</w:t>
      </w:r>
      <w:r>
        <w:rPr>
          <w:rFonts w:cs="Arial"/>
          <w:sz w:val="24"/>
          <w:szCs w:val="24"/>
        </w:rPr>
        <w:tab/>
      </w:r>
      <w:r>
        <w:rPr>
          <w:rFonts w:cs="Arial"/>
          <w:sz w:val="24"/>
          <w:szCs w:val="24"/>
        </w:rPr>
        <w:tab/>
      </w:r>
      <w:r>
        <w:rPr>
          <w:rFonts w:cs="Arial"/>
          <w:sz w:val="24"/>
          <w:szCs w:val="24"/>
        </w:rPr>
        <w:tab/>
        <w:t>Nursing Home</w:t>
      </w:r>
    </w:p>
    <w:p w14:paraId="78937DFF" w14:textId="77777777" w:rsidR="00202FFB" w:rsidRDefault="00202FFB" w:rsidP="00202FFB">
      <w:pPr>
        <w:spacing w:after="0" w:line="240" w:lineRule="auto"/>
        <w:rPr>
          <w:rFonts w:cs="Arial"/>
          <w:sz w:val="24"/>
          <w:szCs w:val="24"/>
        </w:rPr>
      </w:pPr>
      <w:r>
        <w:rPr>
          <w:rFonts w:cs="Arial"/>
          <w:sz w:val="24"/>
          <w:szCs w:val="24"/>
        </w:rPr>
        <w:t>NHD</w:t>
      </w:r>
      <w:r>
        <w:rPr>
          <w:rFonts w:cs="Arial"/>
          <w:sz w:val="24"/>
          <w:szCs w:val="24"/>
        </w:rPr>
        <w:tab/>
      </w:r>
      <w:r>
        <w:rPr>
          <w:rFonts w:cs="Arial"/>
          <w:sz w:val="24"/>
          <w:szCs w:val="24"/>
        </w:rPr>
        <w:tab/>
      </w:r>
      <w:r>
        <w:rPr>
          <w:rFonts w:cs="Arial"/>
          <w:sz w:val="24"/>
          <w:szCs w:val="24"/>
        </w:rPr>
        <w:tab/>
        <w:t>Nursing Home Diversion (Medicaid Waiver)</w:t>
      </w:r>
    </w:p>
    <w:p w14:paraId="78937E00" w14:textId="77777777" w:rsidR="00202FFB" w:rsidRDefault="00202FFB" w:rsidP="00202FFB">
      <w:pPr>
        <w:spacing w:after="0" w:line="240" w:lineRule="auto"/>
        <w:rPr>
          <w:rFonts w:cs="Arial"/>
          <w:sz w:val="24"/>
          <w:szCs w:val="24"/>
        </w:rPr>
      </w:pPr>
      <w:r>
        <w:rPr>
          <w:rFonts w:cs="Arial"/>
          <w:sz w:val="24"/>
          <w:szCs w:val="24"/>
        </w:rPr>
        <w:t>NORC</w:t>
      </w:r>
      <w:r>
        <w:rPr>
          <w:rFonts w:cs="Arial"/>
          <w:sz w:val="24"/>
          <w:szCs w:val="24"/>
        </w:rPr>
        <w:tab/>
      </w:r>
      <w:r>
        <w:rPr>
          <w:rFonts w:cs="Arial"/>
          <w:sz w:val="24"/>
          <w:szCs w:val="24"/>
        </w:rPr>
        <w:tab/>
      </w:r>
      <w:r>
        <w:rPr>
          <w:rFonts w:cs="Arial"/>
          <w:sz w:val="24"/>
          <w:szCs w:val="24"/>
        </w:rPr>
        <w:tab/>
        <w:t>National Ombudsman Resource Center</w:t>
      </w:r>
    </w:p>
    <w:p w14:paraId="78937E01" w14:textId="77777777" w:rsidR="00202FFB" w:rsidRDefault="00202FFB" w:rsidP="00202FFB">
      <w:pPr>
        <w:spacing w:after="0" w:line="240" w:lineRule="auto"/>
        <w:rPr>
          <w:rFonts w:cs="Arial"/>
          <w:sz w:val="24"/>
          <w:szCs w:val="24"/>
        </w:rPr>
      </w:pPr>
      <w:r>
        <w:rPr>
          <w:rFonts w:cs="Arial"/>
          <w:sz w:val="24"/>
          <w:szCs w:val="24"/>
        </w:rPr>
        <w:t>NORS</w:t>
      </w:r>
      <w:r>
        <w:rPr>
          <w:rFonts w:cs="Arial"/>
          <w:sz w:val="24"/>
          <w:szCs w:val="24"/>
        </w:rPr>
        <w:tab/>
      </w:r>
      <w:r>
        <w:rPr>
          <w:rFonts w:cs="Arial"/>
          <w:sz w:val="24"/>
          <w:szCs w:val="24"/>
        </w:rPr>
        <w:tab/>
      </w:r>
      <w:r>
        <w:rPr>
          <w:rFonts w:cs="Arial"/>
          <w:sz w:val="24"/>
          <w:szCs w:val="24"/>
        </w:rPr>
        <w:tab/>
        <w:t>National Ombudsman Reporting System</w:t>
      </w:r>
    </w:p>
    <w:p w14:paraId="78937E02" w14:textId="77777777" w:rsidR="00202FFB" w:rsidRDefault="00202FFB" w:rsidP="00202FFB">
      <w:pPr>
        <w:spacing w:after="0" w:line="240" w:lineRule="auto"/>
        <w:rPr>
          <w:rFonts w:cs="Arial"/>
          <w:sz w:val="24"/>
          <w:szCs w:val="24"/>
        </w:rPr>
      </w:pPr>
      <w:r>
        <w:rPr>
          <w:rFonts w:cs="Arial"/>
          <w:sz w:val="24"/>
          <w:szCs w:val="24"/>
        </w:rPr>
        <w:t>OAA</w:t>
      </w:r>
      <w:r>
        <w:rPr>
          <w:rFonts w:cs="Arial"/>
          <w:sz w:val="24"/>
          <w:szCs w:val="24"/>
        </w:rPr>
        <w:tab/>
      </w:r>
      <w:r>
        <w:rPr>
          <w:rFonts w:cs="Arial"/>
          <w:sz w:val="24"/>
          <w:szCs w:val="24"/>
        </w:rPr>
        <w:tab/>
      </w:r>
      <w:r>
        <w:rPr>
          <w:rFonts w:cs="Arial"/>
          <w:sz w:val="24"/>
          <w:szCs w:val="24"/>
        </w:rPr>
        <w:tab/>
        <w:t>Older Americans Act</w:t>
      </w:r>
    </w:p>
    <w:p w14:paraId="78937E03" w14:textId="77777777" w:rsidR="00202FFB" w:rsidRDefault="00202FFB" w:rsidP="00202FFB">
      <w:pPr>
        <w:spacing w:after="0" w:line="240" w:lineRule="auto"/>
        <w:rPr>
          <w:rFonts w:cs="Arial"/>
          <w:sz w:val="24"/>
          <w:szCs w:val="24"/>
        </w:rPr>
      </w:pPr>
      <w:r>
        <w:rPr>
          <w:rFonts w:cs="Arial"/>
          <w:sz w:val="24"/>
          <w:szCs w:val="24"/>
        </w:rPr>
        <w:t>OAG</w:t>
      </w:r>
      <w:r>
        <w:rPr>
          <w:rFonts w:cs="Arial"/>
          <w:sz w:val="24"/>
          <w:szCs w:val="24"/>
        </w:rPr>
        <w:tab/>
      </w:r>
      <w:r>
        <w:rPr>
          <w:rFonts w:cs="Arial"/>
          <w:sz w:val="24"/>
          <w:szCs w:val="24"/>
        </w:rPr>
        <w:tab/>
      </w:r>
      <w:r>
        <w:rPr>
          <w:rFonts w:cs="Arial"/>
          <w:sz w:val="24"/>
          <w:szCs w:val="24"/>
        </w:rPr>
        <w:tab/>
        <w:t>Office of Attorney General</w:t>
      </w:r>
    </w:p>
    <w:p w14:paraId="78937E04" w14:textId="77777777" w:rsidR="00202FFB" w:rsidRDefault="00202FFB" w:rsidP="00202FFB">
      <w:pPr>
        <w:spacing w:after="0" w:line="240" w:lineRule="auto"/>
        <w:rPr>
          <w:rFonts w:cs="Arial"/>
          <w:sz w:val="24"/>
          <w:szCs w:val="24"/>
        </w:rPr>
      </w:pPr>
      <w:r>
        <w:rPr>
          <w:rFonts w:cs="Arial"/>
          <w:sz w:val="24"/>
          <w:szCs w:val="24"/>
        </w:rPr>
        <w:t>OBRA</w:t>
      </w:r>
      <w:r>
        <w:rPr>
          <w:rFonts w:cs="Arial"/>
          <w:sz w:val="24"/>
          <w:szCs w:val="24"/>
        </w:rPr>
        <w:tab/>
      </w:r>
      <w:r>
        <w:rPr>
          <w:rFonts w:cs="Arial"/>
          <w:sz w:val="24"/>
          <w:szCs w:val="24"/>
        </w:rPr>
        <w:tab/>
      </w:r>
      <w:r>
        <w:rPr>
          <w:rFonts w:cs="Arial"/>
          <w:sz w:val="24"/>
          <w:szCs w:val="24"/>
        </w:rPr>
        <w:tab/>
        <w:t>Omnibus Budget Reconciliation Act</w:t>
      </w:r>
    </w:p>
    <w:p w14:paraId="78937E05" w14:textId="77777777" w:rsidR="00202FFB" w:rsidRDefault="00202FFB" w:rsidP="00202FFB">
      <w:pPr>
        <w:spacing w:after="0" w:line="240" w:lineRule="auto"/>
        <w:rPr>
          <w:rFonts w:cs="Arial"/>
          <w:sz w:val="24"/>
          <w:szCs w:val="24"/>
        </w:rPr>
      </w:pPr>
      <w:r>
        <w:rPr>
          <w:rFonts w:cs="Arial"/>
          <w:sz w:val="24"/>
          <w:szCs w:val="24"/>
        </w:rPr>
        <w:t>OSS</w:t>
      </w:r>
      <w:r>
        <w:rPr>
          <w:rFonts w:cs="Arial"/>
          <w:sz w:val="24"/>
          <w:szCs w:val="24"/>
        </w:rPr>
        <w:tab/>
      </w:r>
      <w:r>
        <w:rPr>
          <w:rFonts w:cs="Arial"/>
          <w:sz w:val="24"/>
          <w:szCs w:val="24"/>
        </w:rPr>
        <w:tab/>
      </w:r>
      <w:r>
        <w:rPr>
          <w:rFonts w:cs="Arial"/>
          <w:sz w:val="24"/>
          <w:szCs w:val="24"/>
        </w:rPr>
        <w:tab/>
        <w:t>Optional State Supplement</w:t>
      </w:r>
    </w:p>
    <w:p w14:paraId="78937E06" w14:textId="77777777" w:rsidR="00202FFB" w:rsidRDefault="00202FFB" w:rsidP="00202FFB">
      <w:pPr>
        <w:spacing w:after="0" w:line="240" w:lineRule="auto"/>
        <w:rPr>
          <w:rFonts w:cs="Arial"/>
          <w:sz w:val="24"/>
          <w:szCs w:val="24"/>
        </w:rPr>
      </w:pPr>
      <w:r>
        <w:rPr>
          <w:rFonts w:cs="Arial"/>
          <w:sz w:val="24"/>
          <w:szCs w:val="24"/>
        </w:rPr>
        <w:t>PA</w:t>
      </w:r>
      <w:r>
        <w:rPr>
          <w:rFonts w:cs="Arial"/>
          <w:sz w:val="24"/>
          <w:szCs w:val="24"/>
        </w:rPr>
        <w:tab/>
      </w:r>
      <w:r>
        <w:rPr>
          <w:rFonts w:cs="Arial"/>
          <w:sz w:val="24"/>
          <w:szCs w:val="24"/>
        </w:rPr>
        <w:tab/>
      </w:r>
      <w:r>
        <w:rPr>
          <w:rFonts w:cs="Arial"/>
          <w:sz w:val="24"/>
          <w:szCs w:val="24"/>
        </w:rPr>
        <w:tab/>
        <w:t>Prior Authorization</w:t>
      </w:r>
    </w:p>
    <w:p w14:paraId="78937E07" w14:textId="77777777" w:rsidR="00202FFB" w:rsidRDefault="00202FFB" w:rsidP="00202FFB">
      <w:pPr>
        <w:spacing w:after="0" w:line="240" w:lineRule="auto"/>
        <w:rPr>
          <w:rFonts w:cs="Arial"/>
          <w:sz w:val="24"/>
          <w:szCs w:val="24"/>
        </w:rPr>
      </w:pPr>
      <w:r>
        <w:rPr>
          <w:rFonts w:cs="Arial"/>
          <w:sz w:val="24"/>
          <w:szCs w:val="24"/>
        </w:rPr>
        <w:t>PA</w:t>
      </w:r>
      <w:r>
        <w:rPr>
          <w:rFonts w:cs="Arial"/>
          <w:sz w:val="24"/>
          <w:szCs w:val="24"/>
        </w:rPr>
        <w:tab/>
      </w:r>
      <w:r>
        <w:rPr>
          <w:rFonts w:cs="Arial"/>
          <w:sz w:val="24"/>
          <w:szCs w:val="24"/>
        </w:rPr>
        <w:tab/>
      </w:r>
      <w:r>
        <w:rPr>
          <w:rFonts w:cs="Arial"/>
          <w:sz w:val="24"/>
          <w:szCs w:val="24"/>
        </w:rPr>
        <w:tab/>
        <w:t>Physician Assistant</w:t>
      </w:r>
    </w:p>
    <w:p w14:paraId="78937E08" w14:textId="77777777" w:rsidR="00202FFB" w:rsidRDefault="00202FFB" w:rsidP="00202FFB">
      <w:pPr>
        <w:spacing w:after="0" w:line="240" w:lineRule="auto"/>
        <w:rPr>
          <w:rFonts w:cs="Arial"/>
          <w:sz w:val="24"/>
          <w:szCs w:val="24"/>
        </w:rPr>
      </w:pPr>
      <w:r>
        <w:rPr>
          <w:rFonts w:cs="Arial"/>
          <w:sz w:val="24"/>
          <w:szCs w:val="24"/>
        </w:rPr>
        <w:t>PAC</w:t>
      </w:r>
      <w:r>
        <w:rPr>
          <w:rFonts w:cs="Arial"/>
          <w:sz w:val="24"/>
          <w:szCs w:val="24"/>
        </w:rPr>
        <w:tab/>
      </w:r>
      <w:r>
        <w:rPr>
          <w:rFonts w:cs="Arial"/>
          <w:sz w:val="24"/>
          <w:szCs w:val="24"/>
        </w:rPr>
        <w:tab/>
      </w:r>
      <w:r>
        <w:rPr>
          <w:rFonts w:cs="Arial"/>
          <w:sz w:val="24"/>
          <w:szCs w:val="24"/>
        </w:rPr>
        <w:tab/>
        <w:t>Project AIDS Care (Medicaid)</w:t>
      </w:r>
    </w:p>
    <w:p w14:paraId="78937E09" w14:textId="77777777" w:rsidR="00202FFB" w:rsidRDefault="00202FFB" w:rsidP="00202FFB">
      <w:pPr>
        <w:spacing w:after="0" w:line="240" w:lineRule="auto"/>
        <w:rPr>
          <w:rFonts w:cs="Arial"/>
          <w:sz w:val="24"/>
          <w:szCs w:val="24"/>
        </w:rPr>
      </w:pPr>
      <w:r>
        <w:rPr>
          <w:rFonts w:cs="Arial"/>
          <w:sz w:val="24"/>
          <w:szCs w:val="24"/>
        </w:rPr>
        <w:t>PACE</w:t>
      </w:r>
      <w:r>
        <w:rPr>
          <w:rFonts w:cs="Arial"/>
          <w:sz w:val="24"/>
          <w:szCs w:val="24"/>
        </w:rPr>
        <w:tab/>
      </w:r>
      <w:r>
        <w:rPr>
          <w:rFonts w:cs="Arial"/>
          <w:sz w:val="24"/>
          <w:szCs w:val="24"/>
        </w:rPr>
        <w:tab/>
      </w:r>
      <w:r>
        <w:rPr>
          <w:rFonts w:cs="Arial"/>
          <w:sz w:val="24"/>
          <w:szCs w:val="24"/>
        </w:rPr>
        <w:tab/>
        <w:t>Program of All-Inclusive Care for the Elderly (Medicaid)</w:t>
      </w:r>
    </w:p>
    <w:p w14:paraId="78937E0A" w14:textId="77777777" w:rsidR="006752AA" w:rsidRDefault="006752AA" w:rsidP="006752AA">
      <w:pPr>
        <w:pBdr>
          <w:bottom w:val="double" w:sz="4" w:space="1" w:color="auto"/>
        </w:pBdr>
        <w:spacing w:after="0" w:line="240" w:lineRule="auto"/>
        <w:jc w:val="right"/>
        <w:rPr>
          <w:rFonts w:cs="Arial"/>
          <w:b/>
          <w:sz w:val="24"/>
          <w:szCs w:val="24"/>
        </w:rPr>
      </w:pPr>
    </w:p>
    <w:p w14:paraId="78937E0B" w14:textId="77777777" w:rsidR="006752AA" w:rsidRPr="00CC268D" w:rsidRDefault="006752AA" w:rsidP="006752AA">
      <w:pPr>
        <w:pBdr>
          <w:bottom w:val="double" w:sz="4" w:space="1" w:color="auto"/>
        </w:pBdr>
        <w:spacing w:after="0" w:line="240" w:lineRule="auto"/>
        <w:jc w:val="right"/>
        <w:rPr>
          <w:rFonts w:cs="Arial"/>
          <w:b/>
          <w:sz w:val="24"/>
          <w:szCs w:val="24"/>
        </w:rPr>
      </w:pPr>
      <w:r>
        <w:rPr>
          <w:rFonts w:cs="Arial"/>
          <w:b/>
          <w:sz w:val="24"/>
          <w:szCs w:val="24"/>
        </w:rPr>
        <w:lastRenderedPageBreak/>
        <w:t>ABBREVIATIONS OR ACRONYMS</w:t>
      </w:r>
    </w:p>
    <w:p w14:paraId="78937E0C" w14:textId="77777777" w:rsidR="006752AA" w:rsidRDefault="006752AA" w:rsidP="006752AA">
      <w:pPr>
        <w:pStyle w:val="Default"/>
        <w:rPr>
          <w:rFonts w:ascii="Calibri" w:hAnsi="Calibri"/>
          <w:b/>
        </w:rPr>
      </w:pPr>
    </w:p>
    <w:p w14:paraId="78937E0D" w14:textId="77777777" w:rsidR="00202FFB" w:rsidRDefault="00202FFB" w:rsidP="00202FFB">
      <w:pPr>
        <w:spacing w:after="0" w:line="240" w:lineRule="auto"/>
        <w:rPr>
          <w:rFonts w:cs="Arial"/>
          <w:sz w:val="24"/>
          <w:szCs w:val="24"/>
        </w:rPr>
      </w:pPr>
      <w:r>
        <w:rPr>
          <w:rFonts w:cs="Arial"/>
          <w:sz w:val="24"/>
          <w:szCs w:val="24"/>
        </w:rPr>
        <w:t>PASARR</w:t>
      </w:r>
      <w:r>
        <w:rPr>
          <w:rFonts w:cs="Arial"/>
          <w:sz w:val="24"/>
          <w:szCs w:val="24"/>
        </w:rPr>
        <w:tab/>
      </w:r>
      <w:r>
        <w:rPr>
          <w:rFonts w:cs="Arial"/>
          <w:sz w:val="24"/>
          <w:szCs w:val="24"/>
        </w:rPr>
        <w:tab/>
        <w:t>Preadmission Screening and Annual Review</w:t>
      </w:r>
    </w:p>
    <w:p w14:paraId="78937E0E" w14:textId="77777777" w:rsidR="00202FFB" w:rsidRDefault="00202FFB" w:rsidP="00202FFB">
      <w:pPr>
        <w:spacing w:after="0" w:line="240" w:lineRule="auto"/>
        <w:rPr>
          <w:rFonts w:cs="Arial"/>
          <w:sz w:val="24"/>
          <w:szCs w:val="24"/>
        </w:rPr>
      </w:pPr>
      <w:r>
        <w:rPr>
          <w:rFonts w:cs="Arial"/>
          <w:sz w:val="24"/>
          <w:szCs w:val="24"/>
        </w:rPr>
        <w:t>PCP</w:t>
      </w:r>
      <w:r>
        <w:rPr>
          <w:rFonts w:cs="Arial"/>
          <w:sz w:val="24"/>
          <w:szCs w:val="24"/>
        </w:rPr>
        <w:tab/>
      </w:r>
      <w:r>
        <w:rPr>
          <w:rFonts w:cs="Arial"/>
          <w:sz w:val="24"/>
          <w:szCs w:val="24"/>
        </w:rPr>
        <w:tab/>
      </w:r>
      <w:r>
        <w:rPr>
          <w:rFonts w:cs="Arial"/>
          <w:sz w:val="24"/>
          <w:szCs w:val="24"/>
        </w:rPr>
        <w:tab/>
        <w:t>Primary Care Provider</w:t>
      </w:r>
    </w:p>
    <w:p w14:paraId="78937E0F" w14:textId="77777777" w:rsidR="00202FFB" w:rsidRDefault="00202FFB" w:rsidP="00202FFB">
      <w:pPr>
        <w:spacing w:after="0" w:line="240" w:lineRule="auto"/>
        <w:rPr>
          <w:rFonts w:cs="Arial"/>
          <w:sz w:val="24"/>
          <w:szCs w:val="24"/>
        </w:rPr>
      </w:pPr>
      <w:r>
        <w:rPr>
          <w:rFonts w:cs="Arial"/>
          <w:sz w:val="24"/>
          <w:szCs w:val="24"/>
        </w:rPr>
        <w:t>PDL</w:t>
      </w:r>
      <w:r>
        <w:rPr>
          <w:rFonts w:cs="Arial"/>
          <w:sz w:val="24"/>
          <w:szCs w:val="24"/>
        </w:rPr>
        <w:tab/>
      </w:r>
      <w:r>
        <w:rPr>
          <w:rFonts w:cs="Arial"/>
          <w:sz w:val="24"/>
          <w:szCs w:val="24"/>
        </w:rPr>
        <w:tab/>
      </w:r>
      <w:r>
        <w:rPr>
          <w:rFonts w:cs="Arial"/>
          <w:sz w:val="24"/>
          <w:szCs w:val="24"/>
        </w:rPr>
        <w:tab/>
        <w:t>Preferred Drug List</w:t>
      </w:r>
    </w:p>
    <w:p w14:paraId="78937E10" w14:textId="77777777" w:rsidR="00202FFB" w:rsidRDefault="00202FFB" w:rsidP="00202FFB">
      <w:pPr>
        <w:spacing w:after="0" w:line="240" w:lineRule="auto"/>
        <w:rPr>
          <w:rFonts w:cs="Arial"/>
          <w:sz w:val="24"/>
          <w:szCs w:val="24"/>
        </w:rPr>
      </w:pPr>
      <w:r>
        <w:rPr>
          <w:rFonts w:cs="Arial"/>
          <w:sz w:val="24"/>
          <w:szCs w:val="24"/>
        </w:rPr>
        <w:t>POA</w:t>
      </w:r>
      <w:r>
        <w:rPr>
          <w:rFonts w:cs="Arial"/>
          <w:sz w:val="24"/>
          <w:szCs w:val="24"/>
        </w:rPr>
        <w:tab/>
      </w:r>
      <w:r>
        <w:rPr>
          <w:rFonts w:cs="Arial"/>
          <w:sz w:val="24"/>
          <w:szCs w:val="24"/>
        </w:rPr>
        <w:tab/>
      </w:r>
      <w:r>
        <w:rPr>
          <w:rFonts w:cs="Arial"/>
          <w:sz w:val="24"/>
          <w:szCs w:val="24"/>
        </w:rPr>
        <w:tab/>
        <w:t>Power of Attorney</w:t>
      </w:r>
    </w:p>
    <w:p w14:paraId="78937E11" w14:textId="77777777" w:rsidR="00202FFB" w:rsidRDefault="00202FFB" w:rsidP="00202FFB">
      <w:pPr>
        <w:spacing w:after="0" w:line="240" w:lineRule="auto"/>
        <w:rPr>
          <w:rFonts w:cs="Arial"/>
          <w:sz w:val="24"/>
          <w:szCs w:val="24"/>
        </w:rPr>
      </w:pPr>
      <w:r>
        <w:rPr>
          <w:rFonts w:cs="Arial"/>
          <w:sz w:val="24"/>
          <w:szCs w:val="24"/>
        </w:rPr>
        <w:t>PRIDE</w:t>
      </w:r>
      <w:r>
        <w:rPr>
          <w:rFonts w:cs="Arial"/>
          <w:sz w:val="24"/>
          <w:szCs w:val="24"/>
        </w:rPr>
        <w:tab/>
      </w:r>
      <w:r>
        <w:rPr>
          <w:rFonts w:cs="Arial"/>
          <w:sz w:val="24"/>
          <w:szCs w:val="24"/>
        </w:rPr>
        <w:tab/>
      </w:r>
      <w:r>
        <w:rPr>
          <w:rFonts w:cs="Arial"/>
          <w:sz w:val="24"/>
          <w:szCs w:val="24"/>
        </w:rPr>
        <w:tab/>
        <w:t>Prison Rehabilitative Industries and Diversified Enterprise</w:t>
      </w:r>
    </w:p>
    <w:p w14:paraId="78937E12" w14:textId="77777777" w:rsidR="00202FFB" w:rsidRDefault="00202FFB" w:rsidP="00202FFB">
      <w:pPr>
        <w:spacing w:after="0" w:line="240" w:lineRule="auto"/>
        <w:rPr>
          <w:rFonts w:cs="Arial"/>
          <w:sz w:val="24"/>
          <w:szCs w:val="24"/>
        </w:rPr>
      </w:pPr>
      <w:r>
        <w:rPr>
          <w:rFonts w:cs="Arial"/>
          <w:sz w:val="24"/>
          <w:szCs w:val="24"/>
        </w:rPr>
        <w:t>PRM</w:t>
      </w:r>
      <w:r>
        <w:rPr>
          <w:rFonts w:cs="Arial"/>
          <w:sz w:val="24"/>
          <w:szCs w:val="24"/>
        </w:rPr>
        <w:tab/>
      </w:r>
      <w:r>
        <w:rPr>
          <w:rFonts w:cs="Arial"/>
          <w:sz w:val="24"/>
          <w:szCs w:val="24"/>
        </w:rPr>
        <w:tab/>
      </w:r>
      <w:r>
        <w:rPr>
          <w:rFonts w:cs="Arial"/>
          <w:sz w:val="24"/>
          <w:szCs w:val="24"/>
        </w:rPr>
        <w:tab/>
        <w:t xml:space="preserve">Public Relations Manager </w:t>
      </w:r>
    </w:p>
    <w:p w14:paraId="78937E13" w14:textId="77777777" w:rsidR="00202FFB" w:rsidRDefault="00202FFB" w:rsidP="00202FFB">
      <w:pPr>
        <w:spacing w:after="0" w:line="240" w:lineRule="auto"/>
        <w:rPr>
          <w:rFonts w:cs="Arial"/>
          <w:sz w:val="24"/>
          <w:szCs w:val="24"/>
        </w:rPr>
      </w:pPr>
      <w:r>
        <w:rPr>
          <w:rFonts w:cs="Arial"/>
          <w:sz w:val="24"/>
          <w:szCs w:val="24"/>
        </w:rPr>
        <w:t>PSA</w:t>
      </w:r>
      <w:r>
        <w:rPr>
          <w:rFonts w:cs="Arial"/>
          <w:sz w:val="24"/>
          <w:szCs w:val="24"/>
        </w:rPr>
        <w:tab/>
      </w:r>
      <w:r>
        <w:rPr>
          <w:rFonts w:cs="Arial"/>
          <w:sz w:val="24"/>
          <w:szCs w:val="24"/>
        </w:rPr>
        <w:tab/>
      </w:r>
      <w:r>
        <w:rPr>
          <w:rFonts w:cs="Arial"/>
          <w:sz w:val="24"/>
          <w:szCs w:val="24"/>
        </w:rPr>
        <w:tab/>
        <w:t>Planning and Service Area or Public Service Announcement</w:t>
      </w:r>
      <w:r>
        <w:rPr>
          <w:rFonts w:cs="Arial"/>
          <w:sz w:val="24"/>
          <w:szCs w:val="24"/>
        </w:rPr>
        <w:tab/>
      </w:r>
      <w:r>
        <w:rPr>
          <w:rFonts w:cs="Arial"/>
          <w:sz w:val="24"/>
          <w:szCs w:val="24"/>
        </w:rPr>
        <w:tab/>
      </w:r>
    </w:p>
    <w:p w14:paraId="78937E14" w14:textId="77777777" w:rsidR="00202FFB" w:rsidRDefault="00202FFB" w:rsidP="00202FFB">
      <w:pPr>
        <w:spacing w:after="0" w:line="240" w:lineRule="auto"/>
        <w:rPr>
          <w:rFonts w:cs="Arial"/>
          <w:sz w:val="24"/>
          <w:szCs w:val="24"/>
        </w:rPr>
      </w:pPr>
      <w:r>
        <w:rPr>
          <w:rFonts w:cs="Arial"/>
          <w:sz w:val="24"/>
          <w:szCs w:val="24"/>
        </w:rPr>
        <w:t>QA</w:t>
      </w:r>
      <w:r>
        <w:rPr>
          <w:rFonts w:cs="Arial"/>
          <w:sz w:val="24"/>
          <w:szCs w:val="24"/>
        </w:rPr>
        <w:tab/>
      </w:r>
      <w:r>
        <w:rPr>
          <w:rFonts w:cs="Arial"/>
          <w:sz w:val="24"/>
          <w:szCs w:val="24"/>
        </w:rPr>
        <w:tab/>
      </w:r>
      <w:r>
        <w:rPr>
          <w:rFonts w:cs="Arial"/>
          <w:sz w:val="24"/>
          <w:szCs w:val="24"/>
        </w:rPr>
        <w:tab/>
        <w:t>Quality Assurance</w:t>
      </w:r>
    </w:p>
    <w:p w14:paraId="78937E15" w14:textId="77777777" w:rsidR="00202FFB" w:rsidRDefault="00202FFB" w:rsidP="00202FFB">
      <w:pPr>
        <w:spacing w:after="0" w:line="240" w:lineRule="auto"/>
        <w:rPr>
          <w:rFonts w:cs="Arial"/>
          <w:sz w:val="24"/>
          <w:szCs w:val="24"/>
        </w:rPr>
      </w:pPr>
      <w:r>
        <w:rPr>
          <w:rFonts w:cs="Arial"/>
          <w:sz w:val="24"/>
          <w:szCs w:val="24"/>
        </w:rPr>
        <w:t>QMB</w:t>
      </w:r>
      <w:r>
        <w:rPr>
          <w:rFonts w:cs="Arial"/>
          <w:sz w:val="24"/>
          <w:szCs w:val="24"/>
        </w:rPr>
        <w:tab/>
      </w:r>
      <w:r>
        <w:rPr>
          <w:rFonts w:cs="Arial"/>
          <w:sz w:val="24"/>
          <w:szCs w:val="24"/>
        </w:rPr>
        <w:tab/>
      </w:r>
      <w:r>
        <w:rPr>
          <w:rFonts w:cs="Arial"/>
          <w:sz w:val="24"/>
          <w:szCs w:val="24"/>
        </w:rPr>
        <w:tab/>
        <w:t>Qualified Medicare Beneficiaries (Medicaid)</w:t>
      </w:r>
    </w:p>
    <w:p w14:paraId="78937E16" w14:textId="77777777" w:rsidR="00202FFB" w:rsidRDefault="00202FFB" w:rsidP="00202FFB">
      <w:pPr>
        <w:spacing w:after="0" w:line="240" w:lineRule="auto"/>
        <w:rPr>
          <w:rFonts w:cs="Arial"/>
          <w:sz w:val="24"/>
          <w:szCs w:val="24"/>
        </w:rPr>
      </w:pPr>
      <w:r>
        <w:rPr>
          <w:rFonts w:cs="Arial"/>
          <w:sz w:val="24"/>
          <w:szCs w:val="24"/>
        </w:rPr>
        <w:t>RA</w:t>
      </w:r>
      <w:r>
        <w:rPr>
          <w:rFonts w:cs="Arial"/>
          <w:sz w:val="24"/>
          <w:szCs w:val="24"/>
        </w:rPr>
        <w:tab/>
      </w:r>
      <w:r>
        <w:rPr>
          <w:rFonts w:cs="Arial"/>
          <w:sz w:val="24"/>
          <w:szCs w:val="24"/>
        </w:rPr>
        <w:tab/>
      </w:r>
      <w:r>
        <w:rPr>
          <w:rFonts w:cs="Arial"/>
          <w:sz w:val="24"/>
          <w:szCs w:val="24"/>
        </w:rPr>
        <w:tab/>
        <w:t>Resident Assistant</w:t>
      </w:r>
    </w:p>
    <w:p w14:paraId="78937E17" w14:textId="77777777" w:rsidR="00202FFB" w:rsidRDefault="00202FFB" w:rsidP="00202FFB">
      <w:pPr>
        <w:spacing w:after="0" w:line="240" w:lineRule="auto"/>
        <w:rPr>
          <w:rFonts w:cs="Arial"/>
          <w:sz w:val="24"/>
          <w:szCs w:val="24"/>
        </w:rPr>
      </w:pPr>
      <w:r>
        <w:rPr>
          <w:rFonts w:cs="Arial"/>
          <w:sz w:val="24"/>
          <w:szCs w:val="24"/>
        </w:rPr>
        <w:t>RD</w:t>
      </w:r>
      <w:r>
        <w:rPr>
          <w:rFonts w:cs="Arial"/>
          <w:sz w:val="24"/>
          <w:szCs w:val="24"/>
        </w:rPr>
        <w:tab/>
      </w:r>
      <w:r>
        <w:rPr>
          <w:rFonts w:cs="Arial"/>
          <w:sz w:val="24"/>
          <w:szCs w:val="24"/>
        </w:rPr>
        <w:tab/>
      </w:r>
      <w:r>
        <w:rPr>
          <w:rFonts w:cs="Arial"/>
          <w:sz w:val="24"/>
          <w:szCs w:val="24"/>
        </w:rPr>
        <w:tab/>
        <w:t>Registered Dietitian</w:t>
      </w:r>
    </w:p>
    <w:p w14:paraId="78937E18" w14:textId="77777777" w:rsidR="00202FFB" w:rsidRDefault="00202FFB" w:rsidP="00202FFB">
      <w:pPr>
        <w:spacing w:after="0" w:line="240" w:lineRule="auto"/>
        <w:rPr>
          <w:rFonts w:cs="Arial"/>
          <w:sz w:val="24"/>
          <w:szCs w:val="24"/>
        </w:rPr>
      </w:pPr>
      <w:r>
        <w:rPr>
          <w:rFonts w:cs="Arial"/>
          <w:sz w:val="24"/>
          <w:szCs w:val="24"/>
        </w:rPr>
        <w:t>RDA</w:t>
      </w:r>
      <w:r>
        <w:rPr>
          <w:rFonts w:cs="Arial"/>
          <w:sz w:val="24"/>
          <w:szCs w:val="24"/>
        </w:rPr>
        <w:tab/>
      </w:r>
      <w:r>
        <w:rPr>
          <w:rFonts w:cs="Arial"/>
          <w:sz w:val="24"/>
          <w:szCs w:val="24"/>
        </w:rPr>
        <w:tab/>
      </w:r>
      <w:r>
        <w:rPr>
          <w:rFonts w:cs="Arial"/>
          <w:sz w:val="24"/>
          <w:szCs w:val="24"/>
        </w:rPr>
        <w:tab/>
        <w:t>Recommended Dietary Allowances</w:t>
      </w:r>
    </w:p>
    <w:p w14:paraId="78937E19" w14:textId="77777777" w:rsidR="00202FFB" w:rsidRDefault="00202FFB" w:rsidP="00202FFB">
      <w:pPr>
        <w:spacing w:after="0" w:line="240" w:lineRule="auto"/>
        <w:rPr>
          <w:rFonts w:cs="Arial"/>
          <w:sz w:val="24"/>
          <w:szCs w:val="24"/>
        </w:rPr>
      </w:pPr>
      <w:r>
        <w:rPr>
          <w:rFonts w:cs="Arial"/>
          <w:sz w:val="24"/>
          <w:szCs w:val="24"/>
        </w:rPr>
        <w:t>RN</w:t>
      </w:r>
      <w:r>
        <w:rPr>
          <w:rFonts w:cs="Arial"/>
          <w:sz w:val="24"/>
          <w:szCs w:val="24"/>
        </w:rPr>
        <w:tab/>
      </w:r>
      <w:r>
        <w:rPr>
          <w:rFonts w:cs="Arial"/>
          <w:sz w:val="24"/>
          <w:szCs w:val="24"/>
        </w:rPr>
        <w:tab/>
      </w:r>
      <w:r>
        <w:rPr>
          <w:rFonts w:cs="Arial"/>
          <w:sz w:val="24"/>
          <w:szCs w:val="24"/>
        </w:rPr>
        <w:tab/>
        <w:t>Registered Nurse</w:t>
      </w:r>
    </w:p>
    <w:p w14:paraId="78937E1A" w14:textId="11986B93" w:rsidR="00202FFB" w:rsidRDefault="00202FFB" w:rsidP="00202FFB">
      <w:pPr>
        <w:spacing w:after="0" w:line="240" w:lineRule="auto"/>
        <w:rPr>
          <w:rFonts w:cs="Arial"/>
          <w:sz w:val="24"/>
          <w:szCs w:val="24"/>
        </w:rPr>
      </w:pPr>
      <w:r>
        <w:rPr>
          <w:rFonts w:cs="Arial"/>
          <w:sz w:val="24"/>
          <w:szCs w:val="24"/>
        </w:rPr>
        <w:t>ROM</w:t>
      </w:r>
      <w:r>
        <w:rPr>
          <w:rFonts w:cs="Arial"/>
          <w:sz w:val="24"/>
          <w:szCs w:val="24"/>
        </w:rPr>
        <w:tab/>
      </w:r>
      <w:r>
        <w:rPr>
          <w:rFonts w:cs="Arial"/>
          <w:sz w:val="24"/>
          <w:szCs w:val="24"/>
        </w:rPr>
        <w:tab/>
      </w:r>
      <w:r w:rsidR="00BC3791">
        <w:rPr>
          <w:rFonts w:cs="Arial"/>
          <w:sz w:val="24"/>
          <w:szCs w:val="24"/>
        </w:rPr>
        <w:tab/>
      </w:r>
      <w:r>
        <w:rPr>
          <w:rFonts w:cs="Arial"/>
          <w:sz w:val="24"/>
          <w:szCs w:val="24"/>
        </w:rPr>
        <w:t>Regional Ombudsman</w:t>
      </w:r>
      <w:r w:rsidR="00BC3791">
        <w:rPr>
          <w:rFonts w:cs="Arial"/>
          <w:sz w:val="24"/>
          <w:szCs w:val="24"/>
        </w:rPr>
        <w:t xml:space="preserve"> Manager</w:t>
      </w:r>
    </w:p>
    <w:p w14:paraId="78937E1B" w14:textId="77777777" w:rsidR="00202FFB" w:rsidRDefault="00202FFB" w:rsidP="00202FFB">
      <w:pPr>
        <w:spacing w:after="0" w:line="240" w:lineRule="auto"/>
        <w:rPr>
          <w:rFonts w:cs="Arial"/>
          <w:sz w:val="24"/>
          <w:szCs w:val="24"/>
        </w:rPr>
      </w:pPr>
      <w:r>
        <w:rPr>
          <w:rFonts w:cs="Arial"/>
          <w:sz w:val="24"/>
          <w:szCs w:val="24"/>
        </w:rPr>
        <w:t>SALT</w:t>
      </w:r>
      <w:r>
        <w:rPr>
          <w:rFonts w:cs="Arial"/>
          <w:sz w:val="24"/>
          <w:szCs w:val="24"/>
        </w:rPr>
        <w:tab/>
      </w:r>
      <w:r>
        <w:rPr>
          <w:rFonts w:cs="Arial"/>
          <w:sz w:val="24"/>
          <w:szCs w:val="24"/>
        </w:rPr>
        <w:tab/>
      </w:r>
      <w:r>
        <w:rPr>
          <w:rFonts w:cs="Arial"/>
          <w:sz w:val="24"/>
          <w:szCs w:val="24"/>
        </w:rPr>
        <w:tab/>
      </w:r>
      <w:proofErr w:type="gramStart"/>
      <w:r>
        <w:rPr>
          <w:rFonts w:cs="Arial"/>
          <w:sz w:val="24"/>
          <w:szCs w:val="24"/>
        </w:rPr>
        <w:t>Seniors</w:t>
      </w:r>
      <w:proofErr w:type="gramEnd"/>
      <w:r>
        <w:rPr>
          <w:rFonts w:cs="Arial"/>
          <w:sz w:val="24"/>
          <w:szCs w:val="24"/>
        </w:rPr>
        <w:t xml:space="preserve"> and Law Enforcement Together</w:t>
      </w:r>
    </w:p>
    <w:p w14:paraId="78937E1C" w14:textId="77777777" w:rsidR="00202FFB" w:rsidRDefault="00202FFB" w:rsidP="00202FFB">
      <w:pPr>
        <w:spacing w:after="0" w:line="240" w:lineRule="auto"/>
        <w:rPr>
          <w:rFonts w:cs="Arial"/>
          <w:sz w:val="24"/>
          <w:szCs w:val="24"/>
        </w:rPr>
      </w:pPr>
      <w:r>
        <w:rPr>
          <w:rFonts w:cs="Arial"/>
          <w:sz w:val="24"/>
          <w:szCs w:val="24"/>
        </w:rPr>
        <w:t>SAO</w:t>
      </w:r>
      <w:r>
        <w:rPr>
          <w:rFonts w:cs="Arial"/>
          <w:sz w:val="24"/>
          <w:szCs w:val="24"/>
        </w:rPr>
        <w:tab/>
      </w:r>
      <w:r>
        <w:rPr>
          <w:rFonts w:cs="Arial"/>
          <w:sz w:val="24"/>
          <w:szCs w:val="24"/>
        </w:rPr>
        <w:tab/>
      </w:r>
      <w:r>
        <w:rPr>
          <w:rFonts w:cs="Arial"/>
          <w:sz w:val="24"/>
          <w:szCs w:val="24"/>
        </w:rPr>
        <w:tab/>
        <w:t>State Attorney’s Office</w:t>
      </w:r>
    </w:p>
    <w:p w14:paraId="78937E1D" w14:textId="77777777" w:rsidR="00202FFB" w:rsidRDefault="00202FFB" w:rsidP="00202FFB">
      <w:pPr>
        <w:spacing w:after="0" w:line="240" w:lineRule="auto"/>
        <w:rPr>
          <w:rFonts w:cs="Arial"/>
          <w:sz w:val="24"/>
          <w:szCs w:val="24"/>
        </w:rPr>
      </w:pPr>
      <w:r>
        <w:rPr>
          <w:rFonts w:cs="Arial"/>
          <w:sz w:val="24"/>
          <w:szCs w:val="24"/>
        </w:rPr>
        <w:t>SHINE</w:t>
      </w:r>
      <w:r>
        <w:rPr>
          <w:rFonts w:cs="Arial"/>
          <w:sz w:val="24"/>
          <w:szCs w:val="24"/>
        </w:rPr>
        <w:tab/>
      </w:r>
      <w:r>
        <w:rPr>
          <w:rFonts w:cs="Arial"/>
          <w:sz w:val="24"/>
          <w:szCs w:val="24"/>
        </w:rPr>
        <w:tab/>
      </w:r>
      <w:r>
        <w:rPr>
          <w:rFonts w:cs="Arial"/>
          <w:sz w:val="24"/>
          <w:szCs w:val="24"/>
        </w:rPr>
        <w:tab/>
        <w:t>Serving the Health Insurance Needs of Elders</w:t>
      </w:r>
    </w:p>
    <w:p w14:paraId="78937E1E" w14:textId="77777777" w:rsidR="00202FFB" w:rsidRDefault="00202FFB" w:rsidP="00202FFB">
      <w:pPr>
        <w:spacing w:after="0" w:line="240" w:lineRule="auto"/>
        <w:rPr>
          <w:rFonts w:cs="Arial"/>
          <w:sz w:val="24"/>
          <w:szCs w:val="24"/>
        </w:rPr>
      </w:pPr>
      <w:r>
        <w:rPr>
          <w:rFonts w:cs="Arial"/>
          <w:sz w:val="24"/>
          <w:szCs w:val="24"/>
        </w:rPr>
        <w:t>SLMB</w:t>
      </w:r>
      <w:r>
        <w:rPr>
          <w:rFonts w:cs="Arial"/>
          <w:sz w:val="24"/>
          <w:szCs w:val="24"/>
        </w:rPr>
        <w:tab/>
      </w:r>
      <w:r>
        <w:rPr>
          <w:rFonts w:cs="Arial"/>
          <w:sz w:val="24"/>
          <w:szCs w:val="24"/>
        </w:rPr>
        <w:tab/>
      </w:r>
      <w:r>
        <w:rPr>
          <w:rFonts w:cs="Arial"/>
          <w:sz w:val="24"/>
          <w:szCs w:val="24"/>
        </w:rPr>
        <w:tab/>
        <w:t>Specified Low-Income Medicare Beneficiaries (Medicaid)</w:t>
      </w:r>
    </w:p>
    <w:p w14:paraId="78937E1F" w14:textId="77777777" w:rsidR="00202FFB" w:rsidRDefault="00202FFB" w:rsidP="00202FFB">
      <w:pPr>
        <w:spacing w:after="0" w:line="240" w:lineRule="auto"/>
        <w:rPr>
          <w:rFonts w:cs="Arial"/>
          <w:sz w:val="24"/>
          <w:szCs w:val="24"/>
        </w:rPr>
      </w:pPr>
      <w:r>
        <w:rPr>
          <w:rFonts w:cs="Arial"/>
          <w:sz w:val="24"/>
          <w:szCs w:val="24"/>
        </w:rPr>
        <w:t>SIPP</w:t>
      </w:r>
      <w:r>
        <w:rPr>
          <w:rFonts w:cs="Arial"/>
          <w:sz w:val="24"/>
          <w:szCs w:val="24"/>
        </w:rPr>
        <w:tab/>
      </w:r>
      <w:r>
        <w:rPr>
          <w:rFonts w:cs="Arial"/>
          <w:sz w:val="24"/>
          <w:szCs w:val="24"/>
        </w:rPr>
        <w:tab/>
      </w:r>
      <w:r>
        <w:rPr>
          <w:rFonts w:cs="Arial"/>
          <w:sz w:val="24"/>
          <w:szCs w:val="24"/>
        </w:rPr>
        <w:tab/>
        <w:t>Statewide Inpatient Psychiatric Program</w:t>
      </w:r>
    </w:p>
    <w:p w14:paraId="78937E20" w14:textId="77777777" w:rsidR="00202FFB" w:rsidRDefault="00202FFB" w:rsidP="00202FFB">
      <w:pPr>
        <w:spacing w:after="0" w:line="240" w:lineRule="auto"/>
        <w:rPr>
          <w:rFonts w:cs="Arial"/>
          <w:sz w:val="24"/>
          <w:szCs w:val="24"/>
        </w:rPr>
      </w:pPr>
      <w:r>
        <w:rPr>
          <w:rFonts w:cs="Arial"/>
          <w:sz w:val="24"/>
          <w:szCs w:val="24"/>
        </w:rPr>
        <w:t>SLTCOC</w:t>
      </w:r>
      <w:r>
        <w:rPr>
          <w:rFonts w:cs="Arial"/>
          <w:sz w:val="24"/>
          <w:szCs w:val="24"/>
        </w:rPr>
        <w:tab/>
      </w:r>
      <w:r>
        <w:rPr>
          <w:rFonts w:cs="Arial"/>
          <w:sz w:val="24"/>
          <w:szCs w:val="24"/>
        </w:rPr>
        <w:tab/>
        <w:t>State Long-Term Care Ombudsman Council</w:t>
      </w:r>
    </w:p>
    <w:p w14:paraId="78937E21" w14:textId="77777777" w:rsidR="00202FFB" w:rsidRDefault="00202FFB" w:rsidP="00202FFB">
      <w:pPr>
        <w:spacing w:after="0" w:line="240" w:lineRule="auto"/>
        <w:rPr>
          <w:rFonts w:cs="Arial"/>
          <w:sz w:val="24"/>
          <w:szCs w:val="24"/>
        </w:rPr>
      </w:pPr>
      <w:r>
        <w:rPr>
          <w:rFonts w:cs="Arial"/>
          <w:sz w:val="24"/>
          <w:szCs w:val="24"/>
        </w:rPr>
        <w:t>SNF</w:t>
      </w:r>
      <w:r>
        <w:rPr>
          <w:rFonts w:cs="Arial"/>
          <w:sz w:val="24"/>
          <w:szCs w:val="24"/>
        </w:rPr>
        <w:tab/>
      </w:r>
      <w:r>
        <w:rPr>
          <w:rFonts w:cs="Arial"/>
          <w:sz w:val="24"/>
          <w:szCs w:val="24"/>
        </w:rPr>
        <w:tab/>
      </w:r>
      <w:r>
        <w:rPr>
          <w:rFonts w:cs="Arial"/>
          <w:sz w:val="24"/>
          <w:szCs w:val="24"/>
        </w:rPr>
        <w:tab/>
        <w:t>Skilled Nursing Facility</w:t>
      </w:r>
    </w:p>
    <w:p w14:paraId="78937E22" w14:textId="77777777" w:rsidR="00202FFB" w:rsidRDefault="00202FFB" w:rsidP="00202FFB">
      <w:pPr>
        <w:spacing w:after="0" w:line="240" w:lineRule="auto"/>
        <w:rPr>
          <w:rFonts w:cs="Arial"/>
          <w:sz w:val="24"/>
          <w:szCs w:val="24"/>
        </w:rPr>
      </w:pPr>
      <w:r>
        <w:rPr>
          <w:rFonts w:cs="Arial"/>
          <w:sz w:val="24"/>
          <w:szCs w:val="24"/>
        </w:rPr>
        <w:t>SNU</w:t>
      </w:r>
      <w:r>
        <w:rPr>
          <w:rFonts w:cs="Arial"/>
          <w:sz w:val="24"/>
          <w:szCs w:val="24"/>
        </w:rPr>
        <w:tab/>
      </w:r>
      <w:r>
        <w:rPr>
          <w:rFonts w:cs="Arial"/>
          <w:sz w:val="24"/>
          <w:szCs w:val="24"/>
        </w:rPr>
        <w:tab/>
      </w:r>
      <w:r>
        <w:rPr>
          <w:rFonts w:cs="Arial"/>
          <w:sz w:val="24"/>
          <w:szCs w:val="24"/>
        </w:rPr>
        <w:tab/>
        <w:t>Skilled Nursing Unit (in a hospital)</w:t>
      </w:r>
    </w:p>
    <w:p w14:paraId="78937E23" w14:textId="77777777" w:rsidR="00202FFB" w:rsidRDefault="00202FFB" w:rsidP="00202FFB">
      <w:pPr>
        <w:spacing w:after="0" w:line="240" w:lineRule="auto"/>
        <w:rPr>
          <w:rFonts w:cs="Arial"/>
          <w:sz w:val="24"/>
          <w:szCs w:val="24"/>
        </w:rPr>
      </w:pPr>
      <w:r>
        <w:rPr>
          <w:rFonts w:cs="Arial"/>
          <w:sz w:val="24"/>
          <w:szCs w:val="24"/>
        </w:rPr>
        <w:t>SO</w:t>
      </w:r>
      <w:r>
        <w:rPr>
          <w:rFonts w:cs="Arial"/>
          <w:sz w:val="24"/>
          <w:szCs w:val="24"/>
        </w:rPr>
        <w:tab/>
      </w:r>
      <w:r>
        <w:rPr>
          <w:rFonts w:cs="Arial"/>
          <w:sz w:val="24"/>
          <w:szCs w:val="24"/>
        </w:rPr>
        <w:tab/>
      </w:r>
      <w:r>
        <w:rPr>
          <w:rFonts w:cs="Arial"/>
          <w:sz w:val="24"/>
          <w:szCs w:val="24"/>
        </w:rPr>
        <w:tab/>
        <w:t>State Ombudsman</w:t>
      </w:r>
    </w:p>
    <w:p w14:paraId="78937E24" w14:textId="77777777" w:rsidR="00202FFB" w:rsidRDefault="00202FFB" w:rsidP="00202FFB">
      <w:pPr>
        <w:spacing w:after="0" w:line="240" w:lineRule="auto"/>
        <w:rPr>
          <w:rFonts w:cs="Arial"/>
          <w:sz w:val="24"/>
          <w:szCs w:val="24"/>
        </w:rPr>
      </w:pPr>
      <w:r>
        <w:rPr>
          <w:rFonts w:cs="Arial"/>
          <w:sz w:val="24"/>
          <w:szCs w:val="24"/>
        </w:rPr>
        <w:t>SSA</w:t>
      </w:r>
      <w:r>
        <w:rPr>
          <w:rFonts w:cs="Arial"/>
          <w:sz w:val="24"/>
          <w:szCs w:val="24"/>
        </w:rPr>
        <w:tab/>
      </w:r>
      <w:r>
        <w:rPr>
          <w:rFonts w:cs="Arial"/>
          <w:sz w:val="24"/>
          <w:szCs w:val="24"/>
        </w:rPr>
        <w:tab/>
      </w:r>
      <w:r>
        <w:rPr>
          <w:rFonts w:cs="Arial"/>
          <w:sz w:val="24"/>
          <w:szCs w:val="24"/>
        </w:rPr>
        <w:tab/>
        <w:t>Social Security Administration</w:t>
      </w:r>
    </w:p>
    <w:p w14:paraId="78937E25" w14:textId="77777777" w:rsidR="00202FFB" w:rsidRDefault="00202FFB" w:rsidP="00202FFB">
      <w:pPr>
        <w:spacing w:after="0" w:line="240" w:lineRule="auto"/>
        <w:rPr>
          <w:rFonts w:cs="Arial"/>
          <w:sz w:val="24"/>
          <w:szCs w:val="24"/>
        </w:rPr>
      </w:pPr>
      <w:r>
        <w:rPr>
          <w:rFonts w:cs="Arial"/>
          <w:sz w:val="24"/>
          <w:szCs w:val="24"/>
        </w:rPr>
        <w:t>SSI</w:t>
      </w:r>
      <w:r>
        <w:rPr>
          <w:rFonts w:cs="Arial"/>
          <w:sz w:val="24"/>
          <w:szCs w:val="24"/>
        </w:rPr>
        <w:tab/>
      </w:r>
      <w:r>
        <w:rPr>
          <w:rFonts w:cs="Arial"/>
          <w:sz w:val="24"/>
          <w:szCs w:val="24"/>
        </w:rPr>
        <w:tab/>
      </w:r>
      <w:r>
        <w:rPr>
          <w:rFonts w:cs="Arial"/>
          <w:sz w:val="24"/>
          <w:szCs w:val="24"/>
        </w:rPr>
        <w:tab/>
        <w:t>Supplemental Security Income</w:t>
      </w:r>
    </w:p>
    <w:p w14:paraId="78937E26" w14:textId="77777777" w:rsidR="00202FFB" w:rsidRDefault="00202FFB" w:rsidP="00202FFB">
      <w:pPr>
        <w:spacing w:after="0" w:line="240" w:lineRule="auto"/>
        <w:rPr>
          <w:rFonts w:cs="Arial"/>
          <w:sz w:val="24"/>
          <w:szCs w:val="24"/>
        </w:rPr>
      </w:pPr>
      <w:r>
        <w:rPr>
          <w:rFonts w:cs="Arial"/>
          <w:sz w:val="24"/>
          <w:szCs w:val="24"/>
        </w:rPr>
        <w:t>ST</w:t>
      </w:r>
      <w:r>
        <w:rPr>
          <w:rFonts w:cs="Arial"/>
          <w:sz w:val="24"/>
          <w:szCs w:val="24"/>
        </w:rPr>
        <w:tab/>
      </w:r>
      <w:r>
        <w:rPr>
          <w:rFonts w:cs="Arial"/>
          <w:sz w:val="24"/>
          <w:szCs w:val="24"/>
        </w:rPr>
        <w:tab/>
      </w:r>
      <w:r>
        <w:rPr>
          <w:rFonts w:cs="Arial"/>
          <w:sz w:val="24"/>
          <w:szCs w:val="24"/>
        </w:rPr>
        <w:tab/>
        <w:t xml:space="preserve">State Trainer </w:t>
      </w:r>
    </w:p>
    <w:p w14:paraId="78937E27" w14:textId="77777777" w:rsidR="00202FFB" w:rsidRDefault="00202FFB" w:rsidP="00202FFB">
      <w:pPr>
        <w:spacing w:after="0" w:line="240" w:lineRule="auto"/>
        <w:rPr>
          <w:rFonts w:cs="Arial"/>
          <w:sz w:val="24"/>
          <w:szCs w:val="24"/>
        </w:rPr>
      </w:pPr>
      <w:r>
        <w:rPr>
          <w:rFonts w:cs="Arial"/>
          <w:sz w:val="24"/>
          <w:szCs w:val="24"/>
        </w:rPr>
        <w:t>TBI</w:t>
      </w:r>
      <w:r>
        <w:rPr>
          <w:rFonts w:cs="Arial"/>
          <w:sz w:val="24"/>
          <w:szCs w:val="24"/>
        </w:rPr>
        <w:tab/>
      </w:r>
      <w:r>
        <w:rPr>
          <w:rFonts w:cs="Arial"/>
          <w:sz w:val="24"/>
          <w:szCs w:val="24"/>
        </w:rPr>
        <w:tab/>
      </w:r>
      <w:r>
        <w:rPr>
          <w:rFonts w:cs="Arial"/>
          <w:sz w:val="24"/>
          <w:szCs w:val="24"/>
        </w:rPr>
        <w:tab/>
        <w:t>Traumatic Brain Injury</w:t>
      </w:r>
    </w:p>
    <w:p w14:paraId="78937E28" w14:textId="77777777" w:rsidR="00202FFB" w:rsidRDefault="00202FFB" w:rsidP="00202FFB">
      <w:pPr>
        <w:spacing w:after="0" w:line="240" w:lineRule="auto"/>
        <w:rPr>
          <w:rFonts w:cs="Arial"/>
          <w:sz w:val="24"/>
          <w:szCs w:val="24"/>
        </w:rPr>
      </w:pPr>
      <w:r>
        <w:rPr>
          <w:rFonts w:cs="Arial"/>
          <w:sz w:val="24"/>
          <w:szCs w:val="24"/>
        </w:rPr>
        <w:t>TRICARE</w:t>
      </w:r>
      <w:r>
        <w:rPr>
          <w:rFonts w:cs="Arial"/>
          <w:sz w:val="24"/>
          <w:szCs w:val="24"/>
        </w:rPr>
        <w:tab/>
      </w:r>
      <w:r>
        <w:rPr>
          <w:rFonts w:cs="Arial"/>
          <w:sz w:val="24"/>
          <w:szCs w:val="24"/>
        </w:rPr>
        <w:tab/>
        <w:t>Triple Option Benefit Plan Available for Military Families</w:t>
      </w:r>
    </w:p>
    <w:p w14:paraId="78937E29" w14:textId="77777777" w:rsidR="00202FFB" w:rsidRDefault="00202FFB" w:rsidP="00202FFB">
      <w:pPr>
        <w:spacing w:after="0" w:line="240" w:lineRule="auto"/>
        <w:rPr>
          <w:rFonts w:cs="Arial"/>
          <w:sz w:val="24"/>
          <w:szCs w:val="24"/>
        </w:rPr>
      </w:pPr>
      <w:r>
        <w:rPr>
          <w:rFonts w:cs="Arial"/>
          <w:sz w:val="24"/>
          <w:szCs w:val="24"/>
        </w:rPr>
        <w:t>VA</w:t>
      </w:r>
      <w:r>
        <w:rPr>
          <w:rFonts w:cs="Arial"/>
          <w:sz w:val="24"/>
          <w:szCs w:val="24"/>
        </w:rPr>
        <w:tab/>
      </w:r>
      <w:r>
        <w:rPr>
          <w:rFonts w:cs="Arial"/>
          <w:sz w:val="24"/>
          <w:szCs w:val="24"/>
        </w:rPr>
        <w:tab/>
      </w:r>
      <w:r>
        <w:rPr>
          <w:rFonts w:cs="Arial"/>
          <w:sz w:val="24"/>
          <w:szCs w:val="24"/>
        </w:rPr>
        <w:tab/>
        <w:t>Veterans Administration</w:t>
      </w:r>
    </w:p>
    <w:p w14:paraId="78937E2A" w14:textId="77777777" w:rsidR="00202FFB" w:rsidRDefault="00202FFB" w:rsidP="00202FFB"/>
    <w:p w14:paraId="78937E31" w14:textId="1CC9B081" w:rsidR="006752AA" w:rsidRDefault="006752AA" w:rsidP="00BC3791">
      <w:pPr>
        <w:pBdr>
          <w:bottom w:val="double" w:sz="4" w:space="1" w:color="auto"/>
        </w:pBdr>
        <w:spacing w:after="0" w:line="240" w:lineRule="auto"/>
        <w:rPr>
          <w:rFonts w:cs="Arial"/>
          <w:b/>
          <w:sz w:val="24"/>
          <w:szCs w:val="24"/>
        </w:rPr>
      </w:pPr>
    </w:p>
    <w:p w14:paraId="16322532" w14:textId="77777777" w:rsidR="00BC3791" w:rsidRDefault="00BC3791" w:rsidP="00BC3791">
      <w:pPr>
        <w:pBdr>
          <w:bottom w:val="double" w:sz="4" w:space="1" w:color="auto"/>
        </w:pBdr>
        <w:spacing w:after="0" w:line="240" w:lineRule="auto"/>
        <w:rPr>
          <w:rFonts w:cs="Arial"/>
          <w:b/>
          <w:sz w:val="24"/>
          <w:szCs w:val="24"/>
        </w:rPr>
      </w:pPr>
    </w:p>
    <w:p w14:paraId="121DC15B" w14:textId="77777777" w:rsidR="00BC3791" w:rsidRDefault="00BC3791" w:rsidP="00BC3791">
      <w:pPr>
        <w:pBdr>
          <w:bottom w:val="double" w:sz="4" w:space="1" w:color="auto"/>
        </w:pBdr>
        <w:spacing w:after="0" w:line="240" w:lineRule="auto"/>
        <w:rPr>
          <w:rFonts w:cs="Arial"/>
          <w:b/>
          <w:sz w:val="24"/>
          <w:szCs w:val="24"/>
        </w:rPr>
      </w:pPr>
    </w:p>
    <w:p w14:paraId="445800E2" w14:textId="77777777" w:rsidR="00BC3791" w:rsidRDefault="00BC3791" w:rsidP="00BC3791">
      <w:pPr>
        <w:pBdr>
          <w:bottom w:val="double" w:sz="4" w:space="1" w:color="auto"/>
        </w:pBdr>
        <w:spacing w:after="0" w:line="240" w:lineRule="auto"/>
        <w:rPr>
          <w:rFonts w:cs="Arial"/>
          <w:b/>
          <w:sz w:val="24"/>
          <w:szCs w:val="24"/>
        </w:rPr>
      </w:pPr>
    </w:p>
    <w:p w14:paraId="426E1B6A" w14:textId="77777777" w:rsidR="00BC3791" w:rsidRDefault="00BC3791" w:rsidP="00BC3791">
      <w:pPr>
        <w:pBdr>
          <w:bottom w:val="double" w:sz="4" w:space="1" w:color="auto"/>
        </w:pBdr>
        <w:spacing w:after="0" w:line="240" w:lineRule="auto"/>
        <w:rPr>
          <w:rFonts w:cs="Arial"/>
          <w:b/>
          <w:sz w:val="24"/>
          <w:szCs w:val="24"/>
        </w:rPr>
      </w:pPr>
    </w:p>
    <w:p w14:paraId="4F7C6BC6" w14:textId="77777777" w:rsidR="00BC3791" w:rsidRDefault="00BC3791" w:rsidP="00BC3791">
      <w:pPr>
        <w:pBdr>
          <w:bottom w:val="double" w:sz="4" w:space="1" w:color="auto"/>
        </w:pBdr>
        <w:spacing w:after="0" w:line="240" w:lineRule="auto"/>
        <w:rPr>
          <w:rFonts w:cs="Arial"/>
          <w:b/>
          <w:sz w:val="24"/>
          <w:szCs w:val="24"/>
        </w:rPr>
      </w:pPr>
    </w:p>
    <w:p w14:paraId="3D5F6E46" w14:textId="77777777" w:rsidR="00BC3791" w:rsidRDefault="00BC3791" w:rsidP="00BC3791">
      <w:pPr>
        <w:pBdr>
          <w:bottom w:val="double" w:sz="4" w:space="1" w:color="auto"/>
        </w:pBdr>
        <w:spacing w:after="0" w:line="240" w:lineRule="auto"/>
        <w:rPr>
          <w:rFonts w:cs="Arial"/>
          <w:b/>
          <w:sz w:val="24"/>
          <w:szCs w:val="24"/>
        </w:rPr>
      </w:pPr>
    </w:p>
    <w:p w14:paraId="7A76CE08" w14:textId="77777777" w:rsidR="00BC3791" w:rsidRDefault="00BC3791" w:rsidP="00BC3791">
      <w:pPr>
        <w:pBdr>
          <w:bottom w:val="double" w:sz="4" w:space="1" w:color="auto"/>
        </w:pBdr>
        <w:spacing w:after="0" w:line="240" w:lineRule="auto"/>
        <w:rPr>
          <w:rFonts w:cs="Arial"/>
          <w:b/>
          <w:sz w:val="24"/>
          <w:szCs w:val="24"/>
        </w:rPr>
      </w:pPr>
    </w:p>
    <w:p w14:paraId="57559C89" w14:textId="77777777" w:rsidR="00BC3791" w:rsidRDefault="00BC3791" w:rsidP="00BC3791">
      <w:pPr>
        <w:pBdr>
          <w:bottom w:val="double" w:sz="4" w:space="1" w:color="auto"/>
        </w:pBdr>
        <w:spacing w:after="0" w:line="240" w:lineRule="auto"/>
        <w:rPr>
          <w:rFonts w:cs="Arial"/>
          <w:b/>
          <w:sz w:val="24"/>
          <w:szCs w:val="24"/>
        </w:rPr>
      </w:pPr>
    </w:p>
    <w:p w14:paraId="3C9460E7" w14:textId="77777777" w:rsidR="00BC3791" w:rsidRDefault="00BC3791" w:rsidP="00BC3791">
      <w:pPr>
        <w:pBdr>
          <w:bottom w:val="double" w:sz="4" w:space="1" w:color="auto"/>
        </w:pBdr>
        <w:spacing w:after="0" w:line="240" w:lineRule="auto"/>
        <w:rPr>
          <w:rFonts w:cs="Arial"/>
          <w:b/>
          <w:sz w:val="24"/>
          <w:szCs w:val="24"/>
        </w:rPr>
      </w:pPr>
    </w:p>
    <w:p w14:paraId="34C13B76" w14:textId="77777777" w:rsidR="00BC3791" w:rsidRDefault="00BC3791" w:rsidP="00BC3791">
      <w:pPr>
        <w:pBdr>
          <w:bottom w:val="double" w:sz="4" w:space="1" w:color="auto"/>
        </w:pBdr>
        <w:spacing w:after="0" w:line="240" w:lineRule="auto"/>
        <w:rPr>
          <w:rFonts w:cs="Arial"/>
          <w:b/>
          <w:sz w:val="24"/>
          <w:szCs w:val="24"/>
        </w:rPr>
      </w:pPr>
    </w:p>
    <w:p w14:paraId="76D16998" w14:textId="77777777" w:rsidR="00BC3791" w:rsidRDefault="00BC3791" w:rsidP="00BC3791">
      <w:pPr>
        <w:pBdr>
          <w:bottom w:val="double" w:sz="4" w:space="1" w:color="auto"/>
        </w:pBdr>
        <w:spacing w:after="0" w:line="240" w:lineRule="auto"/>
        <w:rPr>
          <w:rFonts w:cs="Arial"/>
          <w:b/>
          <w:sz w:val="24"/>
          <w:szCs w:val="24"/>
        </w:rPr>
      </w:pPr>
    </w:p>
    <w:p w14:paraId="78937E38" w14:textId="77777777" w:rsidR="00202FFB" w:rsidRDefault="00202FFB" w:rsidP="00202FFB"/>
    <w:p w14:paraId="78937E39" w14:textId="77777777" w:rsidR="00202FFB" w:rsidRDefault="00202FFB" w:rsidP="00202FFB"/>
    <w:p w14:paraId="78937E3A" w14:textId="77777777" w:rsidR="00202FFB" w:rsidRDefault="00202FFB" w:rsidP="00202FFB"/>
    <w:p w14:paraId="78937E3B" w14:textId="77777777" w:rsidR="00202FFB" w:rsidRDefault="00202FFB" w:rsidP="00202FFB"/>
    <w:p w14:paraId="78937E3C" w14:textId="77777777" w:rsidR="00202FFB" w:rsidRDefault="00202FFB" w:rsidP="00202FFB"/>
    <w:p w14:paraId="78937E3D" w14:textId="77777777" w:rsidR="00202FFB" w:rsidRDefault="00202FFB" w:rsidP="00202FFB"/>
    <w:p w14:paraId="78937E3E" w14:textId="77777777" w:rsidR="00202FFB" w:rsidRDefault="00202FFB" w:rsidP="00202FFB"/>
    <w:p w14:paraId="78937E3F" w14:textId="77777777" w:rsidR="00202FFB" w:rsidRDefault="00202FFB" w:rsidP="00202FFB"/>
    <w:p w14:paraId="78937E40" w14:textId="77777777" w:rsidR="00202FFB" w:rsidRDefault="00202FFB" w:rsidP="00202FFB"/>
    <w:p w14:paraId="78937E41" w14:textId="77777777" w:rsidR="00202FFB" w:rsidRDefault="00202FFB" w:rsidP="00202FFB"/>
    <w:p w14:paraId="78937E42" w14:textId="77777777" w:rsidR="00202FFB" w:rsidRDefault="00202FFB" w:rsidP="00202FFB">
      <w:pPr>
        <w:pStyle w:val="Default"/>
        <w:jc w:val="center"/>
        <w:rPr>
          <w:b/>
          <w:sz w:val="144"/>
          <w:szCs w:val="144"/>
        </w:rPr>
      </w:pPr>
      <w:r>
        <w:rPr>
          <w:b/>
          <w:sz w:val="144"/>
          <w:szCs w:val="144"/>
        </w:rPr>
        <w:t xml:space="preserve"> </w:t>
      </w:r>
    </w:p>
    <w:p w14:paraId="78937E43" w14:textId="77777777" w:rsidR="00202FFB" w:rsidRDefault="00202FFB" w:rsidP="00202FFB"/>
    <w:sectPr w:rsidR="00202FFB" w:rsidSect="00202FFB">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AAB35" w14:textId="77777777" w:rsidR="001B3B06" w:rsidRDefault="001B3B06" w:rsidP="00202FFB">
      <w:pPr>
        <w:spacing w:after="0" w:line="240" w:lineRule="auto"/>
      </w:pPr>
      <w:r>
        <w:separator/>
      </w:r>
    </w:p>
  </w:endnote>
  <w:endnote w:type="continuationSeparator" w:id="0">
    <w:p w14:paraId="5F0A845F" w14:textId="77777777" w:rsidR="001B3B06" w:rsidRDefault="001B3B06" w:rsidP="00202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37E4B" w14:textId="77777777" w:rsidR="00AD2911" w:rsidRDefault="00AD2911">
    <w:pPr>
      <w:pStyle w:val="Footer"/>
      <w:jc w:val="center"/>
    </w:pPr>
    <w:r>
      <w:t>1-</w:t>
    </w:r>
    <w:sdt>
      <w:sdtPr>
        <w:id w:val="10216760"/>
        <w:docPartObj>
          <w:docPartGallery w:val="Page Numbers (Bottom of Page)"/>
          <w:docPartUnique/>
        </w:docPartObj>
      </w:sdtPr>
      <w:sdtEndPr/>
      <w:sdtContent>
        <w:r w:rsidR="00BC3791">
          <w:fldChar w:fldCharType="begin"/>
        </w:r>
        <w:r w:rsidR="00BC3791">
          <w:instrText xml:space="preserve"> PAGE   \* MERGEFORMAT </w:instrText>
        </w:r>
        <w:r w:rsidR="00BC3791">
          <w:fldChar w:fldCharType="separate"/>
        </w:r>
        <w:r w:rsidR="00CC410D">
          <w:rPr>
            <w:noProof/>
          </w:rPr>
          <w:t>17</w:t>
        </w:r>
        <w:r w:rsidR="00BC3791">
          <w:rPr>
            <w:noProof/>
          </w:rPr>
          <w:fldChar w:fldCharType="end"/>
        </w:r>
      </w:sdtContent>
    </w:sdt>
  </w:p>
  <w:p w14:paraId="78937E4C" w14:textId="77777777" w:rsidR="00AD2911" w:rsidRPr="00AD2911" w:rsidRDefault="00DD043B" w:rsidP="00DD043B">
    <w:pPr>
      <w:pStyle w:val="Footer"/>
      <w:rPr>
        <w:b/>
      </w:rPr>
    </w:pPr>
    <w:r>
      <w:rPr>
        <w:b/>
      </w:rPr>
      <w:fldChar w:fldCharType="begin"/>
    </w:r>
    <w:r>
      <w:rPr>
        <w:b/>
      </w:rPr>
      <w:instrText xml:space="preserve"> DATE \@ "d MMMM yyyy" </w:instrText>
    </w:r>
    <w:r>
      <w:rPr>
        <w:b/>
      </w:rPr>
      <w:fldChar w:fldCharType="separate"/>
    </w:r>
    <w:r w:rsidR="00CC410D">
      <w:rPr>
        <w:b/>
        <w:noProof/>
      </w:rPr>
      <w:t>13 August 2015</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37E52" w14:textId="77777777" w:rsidR="00AD2911" w:rsidRDefault="00AD2911">
    <w:pPr>
      <w:pStyle w:val="Footer"/>
    </w:pPr>
  </w:p>
  <w:p w14:paraId="78937E53" w14:textId="77777777" w:rsidR="00AD2911" w:rsidRPr="00AD2911" w:rsidRDefault="00DD043B" w:rsidP="00DD043B">
    <w:pPr>
      <w:pStyle w:val="Footer"/>
      <w:rPr>
        <w:b/>
      </w:rPr>
    </w:pPr>
    <w:r>
      <w:rPr>
        <w:b/>
      </w:rPr>
      <w:fldChar w:fldCharType="begin"/>
    </w:r>
    <w:r>
      <w:rPr>
        <w:b/>
      </w:rPr>
      <w:instrText xml:space="preserve"> DATE \@ "d MMMM yyyy" </w:instrText>
    </w:r>
    <w:r>
      <w:rPr>
        <w:b/>
      </w:rPr>
      <w:fldChar w:fldCharType="separate"/>
    </w:r>
    <w:r w:rsidR="00CC410D">
      <w:rPr>
        <w:b/>
        <w:noProof/>
      </w:rPr>
      <w:t>13 August 2015</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D0A39" w14:textId="77777777" w:rsidR="001B3B06" w:rsidRDefault="001B3B06" w:rsidP="00202FFB">
      <w:pPr>
        <w:spacing w:after="0" w:line="240" w:lineRule="auto"/>
      </w:pPr>
      <w:r>
        <w:separator/>
      </w:r>
    </w:p>
  </w:footnote>
  <w:footnote w:type="continuationSeparator" w:id="0">
    <w:p w14:paraId="62CD187A" w14:textId="77777777" w:rsidR="001B3B06" w:rsidRDefault="001B3B06" w:rsidP="00202F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37E48" w14:textId="77777777" w:rsidR="00202FFB" w:rsidRDefault="00202FFB">
    <w:pPr>
      <w:pStyle w:val="Header"/>
      <w:rPr>
        <w:b/>
      </w:rPr>
    </w:pPr>
    <w:r>
      <w:tab/>
    </w:r>
    <w:r>
      <w:rPr>
        <w:b/>
      </w:rPr>
      <w:t xml:space="preserve">Long-Term Care Ombudsman Program District Ombudsman Manager Operations Manual </w:t>
    </w:r>
  </w:p>
  <w:p w14:paraId="78937E49" w14:textId="77777777" w:rsidR="00202FFB" w:rsidRDefault="00202FFB">
    <w:pPr>
      <w:pStyle w:val="Header"/>
      <w:rPr>
        <w:b/>
      </w:rPr>
    </w:pPr>
  </w:p>
  <w:p w14:paraId="78937E4A" w14:textId="77777777" w:rsidR="00202FFB" w:rsidRDefault="00202FFB" w:rsidP="00202FFB">
    <w:pPr>
      <w:pStyle w:val="Header"/>
      <w:jc w:val="center"/>
      <w:rPr>
        <w:b/>
      </w:rPr>
    </w:pPr>
    <w:r>
      <w:rPr>
        <w:b/>
      </w:rPr>
      <w:t>Chapter 1: Long-Term Care Ombudsman Program: Introduction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37E4D" w14:textId="77777777" w:rsidR="00CC268D" w:rsidRDefault="00CC268D" w:rsidP="00CC268D">
    <w:pPr>
      <w:pStyle w:val="Header"/>
      <w:jc w:val="center"/>
      <w:rPr>
        <w:b/>
      </w:rPr>
    </w:pPr>
    <w:r>
      <w:rPr>
        <w:b/>
      </w:rPr>
      <w:t>Long-Term Care Ombudsman Program District Ombudsman Manager Operations Manual</w:t>
    </w:r>
  </w:p>
  <w:p w14:paraId="78937E4E" w14:textId="77777777" w:rsidR="00CC268D" w:rsidRDefault="00CC268D" w:rsidP="00CC268D">
    <w:pPr>
      <w:pStyle w:val="Header"/>
      <w:rPr>
        <w:b/>
      </w:rPr>
    </w:pPr>
  </w:p>
  <w:p w14:paraId="78937E4F" w14:textId="77777777" w:rsidR="00CC268D" w:rsidRDefault="00CC268D" w:rsidP="00CC268D">
    <w:pPr>
      <w:pStyle w:val="Header"/>
      <w:jc w:val="center"/>
      <w:rPr>
        <w:b/>
      </w:rPr>
    </w:pPr>
    <w:r>
      <w:rPr>
        <w:b/>
      </w:rPr>
      <w:t>Chapter 1: Long-Term Care Ombudsman Program: Introduction</w:t>
    </w:r>
  </w:p>
  <w:p w14:paraId="78937E50" w14:textId="77777777" w:rsidR="00CC268D" w:rsidRDefault="00CC268D" w:rsidP="00CC268D">
    <w:pPr>
      <w:pStyle w:val="Header"/>
      <w:pBdr>
        <w:bottom w:val="double" w:sz="4" w:space="1" w:color="auto"/>
      </w:pBdr>
      <w:jc w:val="center"/>
      <w:rPr>
        <w:b/>
      </w:rPr>
    </w:pPr>
  </w:p>
  <w:p w14:paraId="78937E51" w14:textId="77777777" w:rsidR="00CC268D" w:rsidRDefault="00CC268D" w:rsidP="00CC268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638E1"/>
    <w:multiLevelType w:val="hybridMultilevel"/>
    <w:tmpl w:val="D3E22FA0"/>
    <w:lvl w:ilvl="0" w:tplc="154439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D27BC1"/>
    <w:multiLevelType w:val="hybridMultilevel"/>
    <w:tmpl w:val="1FAA25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8B1384"/>
    <w:multiLevelType w:val="hybridMultilevel"/>
    <w:tmpl w:val="B0B47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A17DBD"/>
    <w:multiLevelType w:val="hybridMultilevel"/>
    <w:tmpl w:val="6F50C0B0"/>
    <w:lvl w:ilvl="0" w:tplc="02AA7EA0">
      <w:start w:val="1"/>
      <w:numFmt w:val="upperLetter"/>
      <w:lvlText w:val="%1."/>
      <w:lvlJc w:val="left"/>
      <w:pPr>
        <w:ind w:left="360" w:hanging="360"/>
      </w:pPr>
      <w:rPr>
        <w:rFonts w:hint="default"/>
        <w:b/>
        <w:i/>
      </w:rPr>
    </w:lvl>
    <w:lvl w:ilvl="1" w:tplc="0409000F">
      <w:start w:val="1"/>
      <w:numFmt w:val="decimal"/>
      <w:lvlText w:val="%2."/>
      <w:lvlJc w:val="left"/>
      <w:pPr>
        <w:ind w:left="1080" w:hanging="360"/>
      </w:pPr>
    </w:lvl>
    <w:lvl w:ilvl="2" w:tplc="04090019">
      <w:start w:val="1"/>
      <w:numFmt w:val="lowerLetter"/>
      <w:lvlText w:val="%3."/>
      <w:lvlJc w:val="left"/>
      <w:pPr>
        <w:ind w:left="180" w:hanging="180"/>
      </w:pPr>
    </w:lvl>
    <w:lvl w:ilvl="3" w:tplc="0409001B">
      <w:start w:val="1"/>
      <w:numFmt w:val="lowerRoman"/>
      <w:lvlText w:val="%4."/>
      <w:lvlJc w:val="righ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E7A286A"/>
    <w:multiLevelType w:val="hybridMultilevel"/>
    <w:tmpl w:val="B4F824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FFB"/>
    <w:rsid w:val="00021786"/>
    <w:rsid w:val="00032C12"/>
    <w:rsid w:val="00047559"/>
    <w:rsid w:val="00090B14"/>
    <w:rsid w:val="00164626"/>
    <w:rsid w:val="001B3B06"/>
    <w:rsid w:val="001D0066"/>
    <w:rsid w:val="001F2711"/>
    <w:rsid w:val="00202FFB"/>
    <w:rsid w:val="0021232E"/>
    <w:rsid w:val="00233090"/>
    <w:rsid w:val="0033668F"/>
    <w:rsid w:val="00365245"/>
    <w:rsid w:val="003A689B"/>
    <w:rsid w:val="003F0D93"/>
    <w:rsid w:val="00416EAA"/>
    <w:rsid w:val="00421D2F"/>
    <w:rsid w:val="00472CF2"/>
    <w:rsid w:val="004A3996"/>
    <w:rsid w:val="00597DB1"/>
    <w:rsid w:val="005C237B"/>
    <w:rsid w:val="005F638B"/>
    <w:rsid w:val="006752AA"/>
    <w:rsid w:val="00675502"/>
    <w:rsid w:val="006A0FDE"/>
    <w:rsid w:val="006B2907"/>
    <w:rsid w:val="006E6EB3"/>
    <w:rsid w:val="00770459"/>
    <w:rsid w:val="00784BD1"/>
    <w:rsid w:val="0084292E"/>
    <w:rsid w:val="00877D45"/>
    <w:rsid w:val="008F1414"/>
    <w:rsid w:val="0090777D"/>
    <w:rsid w:val="00930868"/>
    <w:rsid w:val="00933310"/>
    <w:rsid w:val="00971758"/>
    <w:rsid w:val="009B2BCF"/>
    <w:rsid w:val="00A06539"/>
    <w:rsid w:val="00AD2911"/>
    <w:rsid w:val="00AD4FDE"/>
    <w:rsid w:val="00B21A9C"/>
    <w:rsid w:val="00BC3791"/>
    <w:rsid w:val="00C577D7"/>
    <w:rsid w:val="00C60262"/>
    <w:rsid w:val="00CA7C65"/>
    <w:rsid w:val="00CC268D"/>
    <w:rsid w:val="00CC336B"/>
    <w:rsid w:val="00CC410D"/>
    <w:rsid w:val="00D23DA4"/>
    <w:rsid w:val="00D45DB8"/>
    <w:rsid w:val="00D7459D"/>
    <w:rsid w:val="00DD043B"/>
    <w:rsid w:val="00ED7168"/>
    <w:rsid w:val="00EE20AB"/>
    <w:rsid w:val="00F31D79"/>
    <w:rsid w:val="00F43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37C0F"/>
  <w15:docId w15:val="{0E971ADB-5BCC-437C-ABCC-333F0673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FFB"/>
    <w:pPr>
      <w:spacing w:after="200" w:line="276" w:lineRule="auto"/>
    </w:pPr>
    <w:rPr>
      <w:rFonts w:ascii="Calibri" w:eastAsia="Calibri" w:hAnsi="Calibri" w:cs="Times New Roman"/>
    </w:rPr>
  </w:style>
  <w:style w:type="paragraph" w:styleId="Heading3">
    <w:name w:val="heading 3"/>
    <w:basedOn w:val="Normal"/>
    <w:next w:val="Normal"/>
    <w:link w:val="Heading3Char"/>
    <w:qFormat/>
    <w:rsid w:val="00202FFB"/>
    <w:pPr>
      <w:keepNext/>
      <w:spacing w:after="0" w:line="240" w:lineRule="auto"/>
      <w:ind w:right="2880"/>
      <w:outlineLvl w:val="2"/>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02FFB"/>
    <w:pPr>
      <w:ind w:left="720"/>
      <w:contextualSpacing/>
    </w:pPr>
  </w:style>
  <w:style w:type="paragraph" w:customStyle="1" w:styleId="Default">
    <w:name w:val="Default"/>
    <w:rsid w:val="00202FFB"/>
    <w:pPr>
      <w:autoSpaceDE w:val="0"/>
      <w:autoSpaceDN w:val="0"/>
      <w:adjustRightInd w:val="0"/>
    </w:pPr>
    <w:rPr>
      <w:rFonts w:ascii="Arial" w:eastAsia="Calibri" w:hAnsi="Arial" w:cs="Arial"/>
      <w:color w:val="000000"/>
      <w:sz w:val="24"/>
      <w:szCs w:val="24"/>
    </w:rPr>
  </w:style>
  <w:style w:type="character" w:customStyle="1" w:styleId="text">
    <w:name w:val="text"/>
    <w:basedOn w:val="DefaultParagraphFont"/>
    <w:rsid w:val="00202FFB"/>
  </w:style>
  <w:style w:type="paragraph" w:styleId="Header">
    <w:name w:val="header"/>
    <w:basedOn w:val="Normal"/>
    <w:link w:val="HeaderChar"/>
    <w:uiPriority w:val="99"/>
    <w:unhideWhenUsed/>
    <w:rsid w:val="00202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FFB"/>
    <w:rPr>
      <w:rFonts w:ascii="Calibri" w:eastAsia="Calibri" w:hAnsi="Calibri" w:cs="Times New Roman"/>
    </w:rPr>
  </w:style>
  <w:style w:type="character" w:customStyle="1" w:styleId="highlight">
    <w:name w:val="highlight"/>
    <w:basedOn w:val="DefaultParagraphFont"/>
    <w:rsid w:val="00202FFB"/>
  </w:style>
  <w:style w:type="character" w:customStyle="1" w:styleId="Heading3Char">
    <w:name w:val="Heading 3 Char"/>
    <w:basedOn w:val="DefaultParagraphFont"/>
    <w:link w:val="Heading3"/>
    <w:rsid w:val="00202FFB"/>
    <w:rPr>
      <w:rFonts w:ascii="Times New Roman" w:eastAsia="Times New Roman" w:hAnsi="Times New Roman" w:cs="Times New Roman"/>
      <w:b/>
      <w:bCs/>
      <w:sz w:val="24"/>
      <w:szCs w:val="24"/>
      <w:u w:val="single"/>
    </w:rPr>
  </w:style>
  <w:style w:type="paragraph" w:styleId="Footer">
    <w:name w:val="footer"/>
    <w:basedOn w:val="Normal"/>
    <w:link w:val="FooterChar"/>
    <w:uiPriority w:val="99"/>
    <w:unhideWhenUsed/>
    <w:rsid w:val="00202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FFB"/>
    <w:rPr>
      <w:rFonts w:ascii="Calibri" w:eastAsia="Calibri" w:hAnsi="Calibri" w:cs="Times New Roman"/>
    </w:rPr>
  </w:style>
  <w:style w:type="paragraph" w:styleId="BalloonText">
    <w:name w:val="Balloon Text"/>
    <w:basedOn w:val="Normal"/>
    <w:link w:val="BalloonTextChar"/>
    <w:uiPriority w:val="99"/>
    <w:semiHidden/>
    <w:unhideWhenUsed/>
    <w:rsid w:val="00202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FF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dhc.state.fl.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3065B70336DD49BEDD27E6F7DE0111" ma:contentTypeVersion="1" ma:contentTypeDescription="Create a new document." ma:contentTypeScope="" ma:versionID="80f7af1a6c83ec5349e977a1ca63e54a">
  <xsd:schema xmlns:xsd="http://www.w3.org/2001/XMLSchema" xmlns:xs="http://www.w3.org/2001/XMLSchema" xmlns:p="http://schemas.microsoft.com/office/2006/metadata/properties" xmlns:ns2="bc312f98-9d21-4432-9f0f-f9bdc4d4b21f" targetNamespace="http://schemas.microsoft.com/office/2006/metadata/properties" ma:root="true" ma:fieldsID="714905c70895f6ae434c6a46beac8ffc" ns2:_="">
    <xsd:import namespace="bc312f98-9d21-4432-9f0f-f9bdc4d4b21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12f98-9d21-4432-9f0f-f9bdc4d4b2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94DD93-3061-4707-9605-D3F80A0494A4}">
  <ds:schemaRefs>
    <ds:schemaRef ds:uri="http://schemas.microsoft.com/sharepoint/v3/contenttype/forms"/>
  </ds:schemaRefs>
</ds:datastoreItem>
</file>

<file path=customXml/itemProps2.xml><?xml version="1.0" encoding="utf-8"?>
<ds:datastoreItem xmlns:ds="http://schemas.openxmlformats.org/officeDocument/2006/customXml" ds:itemID="{DD73DE31-CEA8-40ED-905C-7E2EA5EF9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12f98-9d21-4432-9f0f-f9bdc4d4b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47941E-9FC4-470E-AF08-FD3933AAE0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4081</Words>
  <Characters>23267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doea</Company>
  <LinksUpToDate>false</LinksUpToDate>
  <CharactersWithSpaces>27294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Visitor 1</cp:lastModifiedBy>
  <cp:revision>2</cp:revision>
  <cp:lastPrinted>2014-08-26T16:39:00Z</cp:lastPrinted>
  <dcterms:created xsi:type="dcterms:W3CDTF">2015-08-13T15:23:00Z</dcterms:created>
  <dcterms:modified xsi:type="dcterms:W3CDTF">2015-08-13T15:23:00Z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0x0101006A3065B70336DD49BEDD27E6F7DE0111</vt:lpwstr>
  </property>
</Properties>
</file>