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A36D" w14:textId="77777777" w:rsidR="00DD5266" w:rsidRDefault="00DD5266" w:rsidP="00DD5266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</w:rPr>
        <w:t>Long-Term Care Ombudsman Program Operations Manual</w:t>
      </w:r>
    </w:p>
    <w:p w14:paraId="4D9B5ECB" w14:textId="77777777" w:rsidR="00DD5266" w:rsidRDefault="00DD5266" w:rsidP="00DD5266">
      <w:pPr>
        <w:pStyle w:val="Header"/>
        <w:rPr>
          <w:b/>
        </w:rPr>
      </w:pPr>
    </w:p>
    <w:p w14:paraId="5C90758D" w14:textId="77777777" w:rsidR="00DD5266" w:rsidRDefault="00DD5266" w:rsidP="00DD5266">
      <w:pPr>
        <w:pStyle w:val="Header"/>
        <w:jc w:val="center"/>
        <w:rPr>
          <w:b/>
        </w:rPr>
      </w:pPr>
      <w:r>
        <w:rPr>
          <w:b/>
        </w:rPr>
        <w:t>Chapter 5: LTCOP Forms</w:t>
      </w:r>
    </w:p>
    <w:p w14:paraId="2CFA79F7" w14:textId="77777777" w:rsidR="00DD5266" w:rsidRDefault="00DD5266" w:rsidP="00DD5266">
      <w:pPr>
        <w:pStyle w:val="Header"/>
        <w:pBdr>
          <w:bottom w:val="double" w:sz="4" w:space="1" w:color="auto"/>
        </w:pBdr>
        <w:jc w:val="center"/>
        <w:rPr>
          <w:b/>
        </w:rPr>
      </w:pPr>
    </w:p>
    <w:p w14:paraId="2025C71C" w14:textId="77777777" w:rsidR="00310879" w:rsidRDefault="00310879" w:rsidP="00310879">
      <w:pPr>
        <w:spacing w:line="240" w:lineRule="auto"/>
        <w:jc w:val="center"/>
        <w:rPr>
          <w:rFonts w:asciiTheme="minorHAnsi" w:hAnsiTheme="minorHAnsi" w:cs="Arial"/>
          <w:b/>
          <w:sz w:val="144"/>
          <w:szCs w:val="144"/>
        </w:rPr>
      </w:pPr>
    </w:p>
    <w:p w14:paraId="6454307F" w14:textId="77777777" w:rsidR="00310879" w:rsidRPr="0083751E" w:rsidRDefault="00310879" w:rsidP="00310879">
      <w:pPr>
        <w:spacing w:line="240" w:lineRule="auto"/>
        <w:jc w:val="center"/>
        <w:rPr>
          <w:rFonts w:asciiTheme="minorHAnsi" w:hAnsiTheme="minorHAnsi" w:cs="Arial"/>
          <w:b/>
          <w:sz w:val="144"/>
          <w:szCs w:val="144"/>
        </w:rPr>
      </w:pPr>
      <w:r>
        <w:rPr>
          <w:rFonts w:asciiTheme="minorHAnsi" w:hAnsiTheme="minorHAnsi" w:cs="Arial"/>
          <w:b/>
          <w:sz w:val="144"/>
          <w:szCs w:val="144"/>
        </w:rPr>
        <w:t>Chapter 5</w:t>
      </w:r>
    </w:p>
    <w:p w14:paraId="0CD5623D" w14:textId="77777777" w:rsidR="00310879" w:rsidRPr="0083751E" w:rsidRDefault="00310879" w:rsidP="00310879">
      <w:pPr>
        <w:spacing w:line="240" w:lineRule="auto"/>
        <w:jc w:val="center"/>
        <w:rPr>
          <w:rFonts w:asciiTheme="minorHAnsi" w:hAnsiTheme="minorHAnsi" w:cs="Arial"/>
          <w:b/>
          <w:sz w:val="144"/>
          <w:szCs w:val="144"/>
        </w:rPr>
      </w:pPr>
      <w:r>
        <w:rPr>
          <w:rFonts w:asciiTheme="minorHAnsi" w:hAnsiTheme="minorHAnsi" w:cs="Arial"/>
          <w:b/>
          <w:sz w:val="96"/>
          <w:szCs w:val="96"/>
        </w:rPr>
        <w:t>LTCOP - Forms</w:t>
      </w:r>
    </w:p>
    <w:p w14:paraId="7126796D" w14:textId="77777777" w:rsidR="00310879" w:rsidRDefault="00310879"/>
    <w:p w14:paraId="6C0D3E6F" w14:textId="77777777" w:rsidR="00DD5266" w:rsidRDefault="00310879" w:rsidP="00AF3D50">
      <w:pPr>
        <w:spacing w:after="0" w:line="259" w:lineRule="auto"/>
        <w:jc w:val="center"/>
      </w:pPr>
      <w:r>
        <w:br w:type="page"/>
      </w:r>
    </w:p>
    <w:p w14:paraId="532121A2" w14:textId="77777777" w:rsidR="00DD5266" w:rsidRDefault="00DD5266" w:rsidP="00DD5266">
      <w:pPr>
        <w:pStyle w:val="Header"/>
        <w:jc w:val="center"/>
        <w:rPr>
          <w:b/>
        </w:rPr>
      </w:pPr>
      <w:r>
        <w:rPr>
          <w:b/>
        </w:rPr>
        <w:lastRenderedPageBreak/>
        <w:t>Long-Term Care Ombudsman Program Operations Manual</w:t>
      </w:r>
    </w:p>
    <w:p w14:paraId="391420B0" w14:textId="77777777" w:rsidR="00DD5266" w:rsidRDefault="00DD5266" w:rsidP="00DD5266">
      <w:pPr>
        <w:pStyle w:val="Header"/>
        <w:rPr>
          <w:b/>
        </w:rPr>
      </w:pPr>
    </w:p>
    <w:p w14:paraId="5436DBCC" w14:textId="77777777" w:rsidR="00DD5266" w:rsidRDefault="00DD5266" w:rsidP="00DD5266">
      <w:pPr>
        <w:pStyle w:val="Header"/>
        <w:jc w:val="center"/>
        <w:rPr>
          <w:b/>
        </w:rPr>
      </w:pPr>
      <w:r>
        <w:rPr>
          <w:b/>
        </w:rPr>
        <w:t>Chapter 5: LTCOP Forms</w:t>
      </w:r>
    </w:p>
    <w:p w14:paraId="579B1579" w14:textId="77777777" w:rsidR="00DD5266" w:rsidRDefault="00DD5266" w:rsidP="00DD5266">
      <w:pPr>
        <w:pStyle w:val="Header"/>
        <w:pBdr>
          <w:bottom w:val="double" w:sz="4" w:space="1" w:color="auto"/>
        </w:pBdr>
        <w:jc w:val="center"/>
        <w:rPr>
          <w:b/>
        </w:rPr>
      </w:pPr>
    </w:p>
    <w:p w14:paraId="7393A02A" w14:textId="77777777" w:rsidR="00DD5266" w:rsidRDefault="00DD5266" w:rsidP="00AF3D50">
      <w:pPr>
        <w:spacing w:after="0" w:line="259" w:lineRule="auto"/>
        <w:jc w:val="center"/>
      </w:pPr>
    </w:p>
    <w:p w14:paraId="017469F7" w14:textId="77777777" w:rsidR="00DD5266" w:rsidRDefault="00DD5266" w:rsidP="00AF3D50">
      <w:pPr>
        <w:spacing w:after="0" w:line="259" w:lineRule="auto"/>
        <w:jc w:val="center"/>
      </w:pPr>
    </w:p>
    <w:p w14:paraId="6A11E233" w14:textId="77777777" w:rsidR="00310879" w:rsidRDefault="00AF3D50" w:rsidP="00AF3D50">
      <w:pPr>
        <w:spacing w:after="0" w:line="259" w:lineRule="auto"/>
        <w:jc w:val="center"/>
      </w:pPr>
      <w:r>
        <w:rPr>
          <w:b/>
        </w:rPr>
        <w:t>Table of Contents</w:t>
      </w:r>
      <w:r>
        <w:t xml:space="preserve"> </w:t>
      </w:r>
    </w:p>
    <w:p w14:paraId="4B1FA495" w14:textId="77777777" w:rsidR="00DD5266" w:rsidRDefault="00DD5266">
      <w:pPr>
        <w:rPr>
          <w:b/>
        </w:rPr>
      </w:pPr>
    </w:p>
    <w:p w14:paraId="17F9B635" w14:textId="77777777" w:rsidR="00310879" w:rsidRDefault="00310879">
      <w:pPr>
        <w:rPr>
          <w:b/>
        </w:rPr>
      </w:pPr>
      <w:r>
        <w:rPr>
          <w:b/>
        </w:rPr>
        <w:t>LTCOP FORMS</w:t>
      </w:r>
      <w:r w:rsidR="00226366">
        <w:rPr>
          <w:b/>
        </w:rPr>
        <w:tab/>
      </w:r>
      <w:r w:rsidR="00226366">
        <w:rPr>
          <w:b/>
        </w:rPr>
        <w:tab/>
      </w:r>
      <w:r w:rsidR="00226366">
        <w:rPr>
          <w:b/>
        </w:rPr>
        <w:tab/>
      </w:r>
      <w:r w:rsidR="00226366">
        <w:rPr>
          <w:b/>
        </w:rPr>
        <w:tab/>
      </w:r>
      <w:r w:rsidR="00226366">
        <w:rPr>
          <w:b/>
        </w:rPr>
        <w:tab/>
      </w:r>
      <w:r w:rsidR="00226366">
        <w:rPr>
          <w:b/>
        </w:rPr>
        <w:tab/>
      </w:r>
      <w:r w:rsidR="00226366">
        <w:rPr>
          <w:b/>
        </w:rPr>
        <w:tab/>
      </w:r>
      <w:r w:rsidR="00226366">
        <w:rPr>
          <w:b/>
        </w:rPr>
        <w:tab/>
      </w:r>
      <w:r w:rsidR="00226366">
        <w:rPr>
          <w:b/>
        </w:rPr>
        <w:tab/>
      </w:r>
    </w:p>
    <w:p w14:paraId="61CFCD11" w14:textId="77777777" w:rsidR="00226366" w:rsidRDefault="00226366" w:rsidP="00226366">
      <w:pPr>
        <w:pStyle w:val="ListParagraph"/>
        <w:numPr>
          <w:ilvl w:val="0"/>
          <w:numId w:val="2"/>
        </w:numPr>
        <w:ind w:right="-540"/>
        <w:rPr>
          <w:b/>
        </w:rPr>
      </w:pPr>
      <w:r>
        <w:rPr>
          <w:b/>
        </w:rPr>
        <w:t xml:space="preserve">Conflict of Interest </w:t>
      </w:r>
    </w:p>
    <w:p w14:paraId="7BFAFFC1" w14:textId="77777777" w:rsidR="00EF6F72" w:rsidRDefault="00EF6F72" w:rsidP="00DD5266">
      <w:pPr>
        <w:pStyle w:val="ListParagraph"/>
        <w:numPr>
          <w:ilvl w:val="0"/>
          <w:numId w:val="2"/>
        </w:numPr>
        <w:ind w:right="-540"/>
        <w:rPr>
          <w:b/>
        </w:rPr>
      </w:pPr>
      <w:r>
        <w:rPr>
          <w:b/>
        </w:rPr>
        <w:br w:type="page"/>
      </w:r>
    </w:p>
    <w:p w14:paraId="6732959C" w14:textId="77777777" w:rsidR="00DD5266" w:rsidRDefault="00DD5266" w:rsidP="00DD5266">
      <w:pPr>
        <w:pStyle w:val="ListParagraph"/>
        <w:ind w:left="0" w:right="-540"/>
        <w:rPr>
          <w:b/>
        </w:rPr>
      </w:pPr>
      <w:r>
        <w:rPr>
          <w:noProof/>
        </w:rPr>
        <w:lastRenderedPageBreak/>
        <w:drawing>
          <wp:inline distT="0" distB="0" distL="0" distR="0" wp14:anchorId="12F7E207" wp14:editId="4AA6EA81">
            <wp:extent cx="5655656" cy="8045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9000" cy="80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25D50" w14:textId="77777777" w:rsidR="00B16B96" w:rsidRDefault="00B16B96" w:rsidP="00B16B96">
      <w:pPr>
        <w:pStyle w:val="ListParagraph"/>
        <w:ind w:left="0" w:right="-540"/>
        <w:rPr>
          <w:b/>
        </w:rPr>
      </w:pPr>
      <w:r>
        <w:rPr>
          <w:noProof/>
        </w:rPr>
        <w:lastRenderedPageBreak/>
        <w:drawing>
          <wp:inline distT="0" distB="0" distL="0" distR="0" wp14:anchorId="007F270A" wp14:editId="29096BBF">
            <wp:extent cx="5954852" cy="773661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2174" cy="774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7F28" w14:textId="77777777" w:rsidR="00B16B96" w:rsidRDefault="00B16B96">
      <w:pPr>
        <w:spacing w:after="0" w:line="259" w:lineRule="auto"/>
        <w:rPr>
          <w:b/>
        </w:rPr>
      </w:pPr>
      <w:r>
        <w:rPr>
          <w:b/>
        </w:rPr>
        <w:br w:type="page"/>
      </w:r>
    </w:p>
    <w:p w14:paraId="49350B1B" w14:textId="77777777" w:rsidR="00EF6F72" w:rsidRPr="00AF3D50" w:rsidRDefault="00B16B96" w:rsidP="00B16B96">
      <w:pPr>
        <w:pStyle w:val="ListParagraph"/>
        <w:ind w:left="0" w:right="-540"/>
        <w:rPr>
          <w:b/>
        </w:rPr>
      </w:pPr>
      <w:r>
        <w:rPr>
          <w:noProof/>
        </w:rPr>
        <w:lastRenderedPageBreak/>
        <w:drawing>
          <wp:inline distT="0" distB="0" distL="0" distR="0" wp14:anchorId="6977524E" wp14:editId="219D7076">
            <wp:extent cx="5764530" cy="7673009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7899" cy="76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72" w:rsidRPr="00AF3D50" w:rsidSect="009926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40" w:right="1440" w:bottom="1440" w:left="1440" w:header="720" w:footer="720" w:gutter="0"/>
      <w:pgNumType w:fmt="numberInDash" w:start="1" w:chapStyle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1FE2" w14:textId="77777777" w:rsidR="00B86DEF" w:rsidRDefault="00B86DEF" w:rsidP="00310879">
      <w:pPr>
        <w:spacing w:after="0" w:line="240" w:lineRule="auto"/>
      </w:pPr>
      <w:r>
        <w:separator/>
      </w:r>
    </w:p>
  </w:endnote>
  <w:endnote w:type="continuationSeparator" w:id="0">
    <w:p w14:paraId="1CC03B97" w14:textId="77777777" w:rsidR="00B86DEF" w:rsidRDefault="00B86DEF" w:rsidP="0031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E6CD" w14:textId="77777777" w:rsidR="0099268F" w:rsidRDefault="00992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9558" w14:textId="6A5862E4" w:rsidR="00B16B96" w:rsidRDefault="00B16B96" w:rsidP="0099268F">
    <w:pPr>
      <w:pStyle w:val="Heading3"/>
    </w:pPr>
  </w:p>
  <w:p w14:paraId="0C83B79F" w14:textId="04FEB6A2" w:rsidR="0099268F" w:rsidRDefault="0099268F" w:rsidP="0099268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1150" w14:textId="77777777" w:rsidR="00DD5266" w:rsidRDefault="00DD526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5-1</w:t>
    </w:r>
  </w:p>
  <w:p w14:paraId="366D05A0" w14:textId="77777777" w:rsidR="00DD5266" w:rsidRDefault="00DD5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DD98" w14:textId="77777777" w:rsidR="00B86DEF" w:rsidRDefault="00B86DEF" w:rsidP="00310879">
      <w:pPr>
        <w:spacing w:after="0" w:line="240" w:lineRule="auto"/>
      </w:pPr>
      <w:r>
        <w:separator/>
      </w:r>
    </w:p>
  </w:footnote>
  <w:footnote w:type="continuationSeparator" w:id="0">
    <w:p w14:paraId="7D35D6FF" w14:textId="77777777" w:rsidR="00B86DEF" w:rsidRDefault="00B86DEF" w:rsidP="0031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59AF" w14:textId="77777777" w:rsidR="0099268F" w:rsidRDefault="00992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524E" w14:textId="77777777" w:rsidR="00310879" w:rsidRDefault="00310879" w:rsidP="00DD5266">
    <w:pPr>
      <w:pStyle w:val="Header"/>
      <w:rPr>
        <w:b/>
      </w:rPr>
    </w:pPr>
    <w:r>
      <w:rPr>
        <w:rFonts w:ascii="Franklin Gothic Book" w:hAnsi="Franklin Gothic Book"/>
        <w:color w:val="3E5487"/>
        <w:sz w:val="16"/>
      </w:rPr>
      <w:tab/>
    </w:r>
  </w:p>
  <w:p w14:paraId="337B3575" w14:textId="77777777" w:rsidR="00310879" w:rsidRDefault="00310879" w:rsidP="00310879">
    <w:pPr>
      <w:pStyle w:val="Header"/>
      <w:jc w:val="center"/>
    </w:pPr>
  </w:p>
  <w:p w14:paraId="18BE890C" w14:textId="77777777" w:rsidR="00310879" w:rsidRDefault="003108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50AD" w14:textId="77777777" w:rsidR="0099268F" w:rsidRDefault="00992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12"/>
    <w:multiLevelType w:val="hybridMultilevel"/>
    <w:tmpl w:val="9F0C02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664E9"/>
    <w:multiLevelType w:val="hybridMultilevel"/>
    <w:tmpl w:val="1046B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168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79"/>
    <w:rsid w:val="000964F9"/>
    <w:rsid w:val="001A6958"/>
    <w:rsid w:val="00226366"/>
    <w:rsid w:val="00310879"/>
    <w:rsid w:val="0064787D"/>
    <w:rsid w:val="0099268F"/>
    <w:rsid w:val="00AF3D50"/>
    <w:rsid w:val="00B16B96"/>
    <w:rsid w:val="00B86DEF"/>
    <w:rsid w:val="00C63CAD"/>
    <w:rsid w:val="00DD5266"/>
    <w:rsid w:val="00EA42D9"/>
    <w:rsid w:val="00ED4EDF"/>
    <w:rsid w:val="00EF6F72"/>
    <w:rsid w:val="00F40D4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AF7F"/>
  <w15:chartTrackingRefBased/>
  <w15:docId w15:val="{17F0A51C-E363-402B-9F73-ECE0BC27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2D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2D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2D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68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68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68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68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68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68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63CAD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31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79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31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79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10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43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4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A42D9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6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6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6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6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6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6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065B70336DD49BEDD27E6F7DE0111" ma:contentTypeVersion="2" ma:contentTypeDescription="Create a new document." ma:contentTypeScope="" ma:versionID="939396f706b6fc8de48ef964b3ab38a7">
  <xsd:schema xmlns:xsd="http://www.w3.org/2001/XMLSchema" xmlns:xs="http://www.w3.org/2001/XMLSchema" xmlns:p="http://schemas.microsoft.com/office/2006/metadata/properties" xmlns:ns2="bc312f98-9d21-4432-9f0f-f9bdc4d4b21f" targetNamespace="http://schemas.microsoft.com/office/2006/metadata/properties" ma:root="true" ma:fieldsID="5b18baef66394d1bf833a5c459e58a18" ns2:_="">
    <xsd:import namespace="bc312f98-9d21-4432-9f0f-f9bdc4d4b2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12f98-9d21-4432-9f0f-f9bdc4d4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B6EC-42D4-4776-A800-F8043B9C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5302D-ABF8-42E6-BF3F-D3AF041B9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12f98-9d21-4432-9f0f-f9bdc4d4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A74E-B013-405E-AA65-7A5B77096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5805C-9BC9-44B7-A9D5-845A5F7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Ginn</dc:creator>
  <cp:keywords/>
  <dc:description/>
  <cp:lastModifiedBy>Visitor 1</cp:lastModifiedBy>
  <cp:revision>2</cp:revision>
  <cp:lastPrinted>2015-03-09T19:00:00Z</cp:lastPrinted>
  <dcterms:created xsi:type="dcterms:W3CDTF">2015-08-13T15:28:00Z</dcterms:created>
  <dcterms:modified xsi:type="dcterms:W3CDTF">2015-08-13T15:28:00Z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0x0101006A3065B70336DD49BEDD27E6F7DE0111</vt:lpwstr>
  </property>
</Properties>
</file>